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3517" w:rsidRDefault="009D3517" w:rsidP="009D3517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Олимпиада. 11 класс</w:t>
      </w:r>
    </w:p>
    <w:p w:rsidR="009D3517" w:rsidRDefault="009D3517" w:rsidP="009D3517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Задание 1.</w:t>
      </w:r>
    </w:p>
    <w:p w:rsidR="009D3517" w:rsidRDefault="009D3517" w:rsidP="009D3517">
      <w:pPr>
        <w:widowControl w:val="0"/>
        <w:numPr>
          <w:ilvl w:val="1"/>
          <w:numId w:val="3"/>
        </w:numPr>
        <w:suppressAutoHyphens/>
        <w:spacing w:after="0" w:line="240" w:lineRule="auto"/>
        <w:ind w:left="0" w:firstLine="284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Перед вами два автопортрета Пабло Пикассо.  </w:t>
      </w:r>
    </w:p>
    <w:p w:rsidR="009D3517" w:rsidRDefault="009D3517" w:rsidP="009D3517">
      <w:pPr>
        <w:widowControl w:val="0"/>
        <w:suppressAutoHyphens/>
        <w:spacing w:after="0" w:line="240" w:lineRule="auto"/>
        <w:ind w:left="284"/>
        <w:rPr>
          <w:rFonts w:ascii="Calibri" w:hAnsi="Calibri"/>
        </w:rPr>
      </w:pPr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  <w:color w:val="0000FF"/>
          <w:lang w:eastAsia="ru-RU"/>
        </w:rPr>
        <w:drawing>
          <wp:inline distT="0" distB="0" distL="0" distR="0">
            <wp:extent cx="2209800" cy="3114675"/>
            <wp:effectExtent l="0" t="0" r="0" b="9525"/>
            <wp:docPr id="18" name="Рисунок 18" descr="http://img.myconfinedspace.com/wp-content/uploads/tdomf/131964/picasso12-496x700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.myconfinedspace.com/wp-content/uploads/tdomf/131964/picasso12-496x700.jpg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438400" cy="3171825"/>
            <wp:effectExtent l="0" t="0" r="0" b="9525"/>
            <wp:docPr id="17" name="Рисунок 17" descr="http://art.utd.13.free.fr/images/pic_autop1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rt.utd.13.free.fr/images/pic_autop1907.jpg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Times New Roman" w:hAnsi="Times New Roman"/>
          <w:iCs/>
          <w:sz w:val="24"/>
          <w:szCs w:val="24"/>
        </w:rPr>
        <w:t>1) Как вы думаете, какой из представленных образов художника мог бы сказать следующее: «</w:t>
      </w:r>
      <w:r>
        <w:rPr>
          <w:rFonts w:ascii="Times New Roman" w:hAnsi="Times New Roman"/>
          <w:sz w:val="24"/>
          <w:szCs w:val="24"/>
        </w:rPr>
        <w:t>оружием карандаша и кисти проникать все глубже и глубже в познание мира и людей, чтобы это познание с каждым днем делало нас свободнее».</w:t>
      </w:r>
      <w:r>
        <w:rPr>
          <w:rFonts w:ascii="Times New Roman" w:hAnsi="Times New Roman"/>
          <w:color w:val="000000"/>
          <w:sz w:val="24"/>
          <w:szCs w:val="24"/>
        </w:rPr>
        <w:t xml:space="preserve"> Что могут значить эти слова? Поясните свой ответ. </w:t>
      </w:r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2) Определите, в какой манере (стиле) написаны оба портрета. По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возможности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softHyphen/>
        <w:t>– в какой период  (ранний, поздний, в период с конкретным названием).</w:t>
      </w:r>
    </w:p>
    <w:p w:rsidR="0056336B" w:rsidRDefault="009D3517" w:rsidP="0056336B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3) </w:t>
      </w:r>
      <w:r w:rsidR="0056336B">
        <w:rPr>
          <w:rFonts w:ascii="Times New Roman" w:hAnsi="Times New Roman"/>
          <w:color w:val="000000"/>
          <w:sz w:val="24"/>
          <w:szCs w:val="24"/>
        </w:rPr>
        <w:t>В какой диалог могли бы вступить два «я» автора, отображенных на портретах разных периодов? Напишите.</w:t>
      </w:r>
    </w:p>
    <w:p w:rsidR="009D3517" w:rsidRDefault="0056336B" w:rsidP="009D3517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4) </w:t>
      </w:r>
      <w:r w:rsidR="009D3517">
        <w:rPr>
          <w:rFonts w:ascii="Times New Roman" w:hAnsi="Times New Roman"/>
          <w:color w:val="000000"/>
          <w:sz w:val="24"/>
          <w:szCs w:val="24"/>
        </w:rPr>
        <w:t xml:space="preserve">Каковы, на ваш взгляд, психологические особенности двух персонажей? </w:t>
      </w:r>
    </w:p>
    <w:p w:rsidR="0056336B" w:rsidRDefault="0056336B" w:rsidP="0056336B">
      <w:pPr>
        <w:pStyle w:val="a3"/>
        <w:spacing w:after="0"/>
        <w:rPr>
          <w:iCs/>
        </w:rPr>
      </w:pPr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Критерии оценки  задания  </w:t>
      </w:r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1)  Участник  может указать как первую, так и вторую картину,   но при этом аргументировано пояснить  свой  выбор, объяснить значение фразы Пикассо.  </w:t>
      </w:r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Максимально </w:t>
      </w:r>
      <w:r>
        <w:rPr>
          <w:rFonts w:ascii="Times New Roman" w:hAnsi="Times New Roman"/>
          <w:b/>
          <w:sz w:val="24"/>
          <w:szCs w:val="24"/>
        </w:rPr>
        <w:t>10 баллов.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9D3517" w:rsidRDefault="009D3517" w:rsidP="0056336B">
      <w:pPr>
        <w:pStyle w:val="a3"/>
        <w:spacing w:after="0"/>
      </w:pPr>
      <w:r>
        <w:t>2) Участник называет произведения</w:t>
      </w:r>
      <w:r w:rsidR="0056336B" w:rsidRPr="0056336B">
        <w:rPr>
          <w:bCs/>
        </w:rPr>
        <w:t xml:space="preserve"> Пабло Пикассо</w:t>
      </w:r>
      <w:r w:rsidR="0056336B">
        <w:rPr>
          <w:bCs/>
        </w:rPr>
        <w:t xml:space="preserve">: </w:t>
      </w:r>
      <w:proofErr w:type="gramStart"/>
      <w:r w:rsidR="0056336B">
        <w:rPr>
          <w:bCs/>
        </w:rPr>
        <w:t>«</w:t>
      </w:r>
      <w:r w:rsidR="0056336B" w:rsidRPr="0056336B">
        <w:rPr>
          <w:bCs/>
        </w:rPr>
        <w:t>Автопортрет</w:t>
      </w:r>
      <w:r w:rsidR="0056336B">
        <w:rPr>
          <w:bCs/>
        </w:rPr>
        <w:t>» (</w:t>
      </w:r>
      <w:r w:rsidR="0056336B" w:rsidRPr="0056336B">
        <w:rPr>
          <w:bCs/>
        </w:rPr>
        <w:t xml:space="preserve">1899-1900 </w:t>
      </w:r>
      <w:proofErr w:type="spellStart"/>
      <w:r w:rsidR="0056336B" w:rsidRPr="0056336B">
        <w:rPr>
          <w:bCs/>
        </w:rPr>
        <w:t>г.г</w:t>
      </w:r>
      <w:proofErr w:type="spellEnd"/>
      <w:r w:rsidR="0056336B" w:rsidRPr="0056336B">
        <w:rPr>
          <w:bCs/>
        </w:rPr>
        <w:t>. Музей Пикассо, Барселона</w:t>
      </w:r>
      <w:r w:rsidR="0056336B">
        <w:rPr>
          <w:bCs/>
        </w:rPr>
        <w:t>), «</w:t>
      </w:r>
      <w:r w:rsidR="0056336B" w:rsidRPr="0056336B">
        <w:rPr>
          <w:bCs/>
        </w:rPr>
        <w:t>Автопортрет</w:t>
      </w:r>
      <w:r w:rsidR="0056336B">
        <w:rPr>
          <w:bCs/>
        </w:rPr>
        <w:t>» (</w:t>
      </w:r>
      <w:r w:rsidR="0056336B" w:rsidRPr="0056336B">
        <w:rPr>
          <w:bCs/>
        </w:rPr>
        <w:t>1907 г. Национальная галерея, Прага</w:t>
      </w:r>
      <w:r w:rsidR="0056336B">
        <w:rPr>
          <w:bCs/>
        </w:rPr>
        <w:t>), в последнем видны «африканские» мотивы.</w:t>
      </w:r>
      <w:proofErr w:type="gramEnd"/>
      <w:r w:rsidR="0056336B">
        <w:rPr>
          <w:bCs/>
        </w:rPr>
        <w:t xml:space="preserve"> Первый написан в более традиционной манере, второй – в авангардистском стиле, можно указать и кубизм.</w:t>
      </w:r>
      <w:r>
        <w:t xml:space="preserve"> За каждый верный пример  по 3</w:t>
      </w:r>
      <w:r w:rsidR="0056336B">
        <w:t>-5 баллов</w:t>
      </w:r>
      <w:r>
        <w:t xml:space="preserve">. </w:t>
      </w:r>
      <w:r>
        <w:rPr>
          <w:b/>
        </w:rPr>
        <w:t>Максимально 20 баллов.</w:t>
      </w:r>
      <w:r>
        <w:t xml:space="preserve"> </w:t>
      </w:r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3)   Участник  точно раскрывает в диалоге </w:t>
      </w:r>
      <w:r w:rsidR="0056336B">
        <w:rPr>
          <w:rFonts w:ascii="Times New Roman" w:hAnsi="Times New Roman"/>
          <w:sz w:val="24"/>
          <w:szCs w:val="24"/>
        </w:rPr>
        <w:t xml:space="preserve">тональность состояния </w:t>
      </w:r>
      <w:r>
        <w:rPr>
          <w:rFonts w:ascii="Times New Roman" w:hAnsi="Times New Roman"/>
          <w:sz w:val="24"/>
          <w:szCs w:val="24"/>
        </w:rPr>
        <w:t>персонажей (</w:t>
      </w:r>
      <w:r w:rsidR="0056336B">
        <w:rPr>
          <w:rFonts w:ascii="Times New Roman" w:hAnsi="Times New Roman"/>
          <w:sz w:val="24"/>
          <w:szCs w:val="24"/>
        </w:rPr>
        <w:t xml:space="preserve">спокойная и нервно-возбужденная), упоминая о роли штриха и цвета. </w:t>
      </w:r>
      <w:r>
        <w:rPr>
          <w:rFonts w:ascii="Times New Roman" w:hAnsi="Times New Roman"/>
          <w:b/>
          <w:sz w:val="24"/>
          <w:szCs w:val="24"/>
        </w:rPr>
        <w:t>10 баллов.</w:t>
      </w:r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4) Применяет стилистически верные обороты и стилизует речь персонажей в  диалоге. Логично выстраивает высказывания персонажей в диалоге. Максимально </w:t>
      </w:r>
      <w:r>
        <w:rPr>
          <w:rFonts w:ascii="Times New Roman" w:hAnsi="Times New Roman"/>
          <w:b/>
          <w:sz w:val="24"/>
          <w:szCs w:val="24"/>
        </w:rPr>
        <w:t>10 баллов.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9D3517" w:rsidRDefault="009D3517" w:rsidP="009D351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D3517" w:rsidRDefault="009D3517" w:rsidP="009D3517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Максимально </w:t>
      </w:r>
      <w:r>
        <w:rPr>
          <w:rFonts w:ascii="Times New Roman" w:hAnsi="Times New Roman"/>
          <w:b/>
          <w:sz w:val="24"/>
          <w:szCs w:val="24"/>
        </w:rPr>
        <w:t>50  баллов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9D3517" w:rsidRDefault="009D3517" w:rsidP="009D3517">
      <w:pPr>
        <w:pStyle w:val="a3"/>
        <w:spacing w:after="0"/>
        <w:rPr>
          <w:i/>
          <w:iCs/>
        </w:rPr>
      </w:pPr>
    </w:p>
    <w:p w:rsidR="009D3517" w:rsidRDefault="009D3517" w:rsidP="0012788C">
      <w:pPr>
        <w:numPr>
          <w:ilvl w:val="1"/>
          <w:numId w:val="3"/>
        </w:numPr>
        <w:tabs>
          <w:tab w:val="clear" w:pos="1080"/>
          <w:tab w:val="num" w:pos="0"/>
        </w:tabs>
        <w:spacing w:after="0" w:line="24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Перед вами картина Ван Гога «Спальня в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Арле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» и несколько работ, написанных им и другими художниками.</w:t>
      </w:r>
      <w:r>
        <w:t xml:space="preserve"> </w:t>
      </w:r>
    </w:p>
    <w:p w:rsidR="009D3517" w:rsidRDefault="009D3517" w:rsidP="009D3517">
      <w:pPr>
        <w:pStyle w:val="a3"/>
        <w:spacing w:after="0"/>
        <w:rPr>
          <w:noProof/>
        </w:rPr>
      </w:pPr>
      <w:r>
        <w:br w:type="column"/>
      </w:r>
      <w:r>
        <w:lastRenderedPageBreak/>
        <w:t>1.</w:t>
      </w:r>
      <w:r>
        <w:rPr>
          <w:noProof/>
          <w:color w:val="0000FF"/>
        </w:rPr>
        <w:drawing>
          <wp:inline distT="0" distB="0" distL="0" distR="0">
            <wp:extent cx="3067050" cy="2190750"/>
            <wp:effectExtent l="0" t="0" r="0" b="0"/>
            <wp:docPr id="15" name="Рисунок 15" descr="http://normsonline.files.wordpress.com/2012/02/van_gogh_potato_eaters.jpg?w=1024&amp;h=732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ormsonline.files.wordpress.com/2012/02/van_gogh_potato_eaters.jpg?w=1024&amp;h=732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2.  </w:t>
      </w:r>
      <w:r>
        <w:rPr>
          <w:noProof/>
          <w:color w:val="0000FF"/>
        </w:rPr>
        <w:drawing>
          <wp:inline distT="0" distB="0" distL="0" distR="0">
            <wp:extent cx="2190750" cy="2828925"/>
            <wp:effectExtent l="0" t="0" r="0" b="9525"/>
            <wp:docPr id="14" name="Рисунок 14" descr="http://s15.radikal.ru/i189/1101/91/8aa50f67be19t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15.radikal.ru/i189/1101/91/8aa50f67be19t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517" w:rsidRDefault="009D3517" w:rsidP="009D3517">
      <w:pPr>
        <w:pStyle w:val="a3"/>
        <w:spacing w:after="0"/>
        <w:rPr>
          <w:noProof/>
        </w:rPr>
      </w:pPr>
    </w:p>
    <w:p w:rsidR="009D3517" w:rsidRDefault="009D3517" w:rsidP="009D3517">
      <w:pPr>
        <w:pStyle w:val="a3"/>
        <w:spacing w:after="0"/>
      </w:pPr>
      <w:r>
        <w:t xml:space="preserve">3. </w:t>
      </w:r>
      <w:r>
        <w:rPr>
          <w:noProof/>
          <w:color w:val="0000FF"/>
        </w:rPr>
        <w:drawing>
          <wp:inline distT="0" distB="0" distL="0" distR="0">
            <wp:extent cx="2343150" cy="2476500"/>
            <wp:effectExtent l="0" t="0" r="0" b="0"/>
            <wp:docPr id="13" name="Рисунок 13" descr="http://thumbs.weltum.de/580x613_edgar_germain_hilaire_degas_023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humbs.weltum.de/580x613_edgar_germain_hilaire_degas_023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4.</w:t>
      </w:r>
      <w:r>
        <w:rPr>
          <w:color w:val="000000"/>
        </w:rPr>
        <w:t xml:space="preserve"> </w:t>
      </w:r>
      <w:r>
        <w:rPr>
          <w:noProof/>
          <w:color w:val="0000FF"/>
        </w:rPr>
        <w:drawing>
          <wp:inline distT="0" distB="0" distL="0" distR="0">
            <wp:extent cx="3048000" cy="2076450"/>
            <wp:effectExtent l="0" t="0" r="0" b="0"/>
            <wp:docPr id="12" name="Рисунок 12" descr="http://im.rediff.com/news/2012/oct/17art5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.rediff.com/news/2012/oct/17art5.jpg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517" w:rsidRDefault="009D3517" w:rsidP="009D3517">
      <w:pPr>
        <w:pStyle w:val="a3"/>
        <w:spacing w:after="0"/>
      </w:pPr>
      <w:r>
        <w:t xml:space="preserve">5. </w:t>
      </w:r>
      <w:r>
        <w:rPr>
          <w:noProof/>
          <w:color w:val="0000FF"/>
        </w:rPr>
        <w:drawing>
          <wp:inline distT="0" distB="0" distL="0" distR="0">
            <wp:extent cx="2724150" cy="2143125"/>
            <wp:effectExtent l="0" t="0" r="0" b="9525"/>
            <wp:docPr id="11" name="Рисунок 11" descr="http://www.booksite.ru/fulltext/85/1/1/400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booksite.ru/fulltext/85/1/1/400.JPG"/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6. </w:t>
      </w:r>
      <w:r>
        <w:rPr>
          <w:noProof/>
          <w:color w:val="0000FF"/>
        </w:rPr>
        <w:drawing>
          <wp:inline distT="0" distB="0" distL="0" distR="0">
            <wp:extent cx="2505075" cy="3133725"/>
            <wp:effectExtent l="0" t="0" r="9525" b="9525"/>
            <wp:docPr id="10" name="Рисунок 10" descr="http://content.foto.mail.ru/mail/aidaschiff57/_blogs/i-2800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ontent.foto.mail.ru/mail/aidaschiff57/_blogs/i-2800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517" w:rsidRDefault="009D3517" w:rsidP="009D3517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</w:rPr>
        <w:lastRenderedPageBreak/>
        <w:t xml:space="preserve">7. </w:t>
      </w:r>
      <w:r>
        <w:rPr>
          <w:noProof/>
          <w:color w:val="0000FF"/>
          <w:lang w:eastAsia="ru-RU"/>
        </w:rPr>
        <w:drawing>
          <wp:inline distT="0" distB="0" distL="0" distR="0">
            <wp:extent cx="2085975" cy="2660022"/>
            <wp:effectExtent l="0" t="0" r="0" b="6985"/>
            <wp:docPr id="9" name="Рисунок 9" descr="http://www.moe-online.ru/image/user/image/23150_s1.jp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moe-online.ru/image/user/image/23150_s1.jpg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660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8. </w:t>
      </w:r>
      <w:r>
        <w:rPr>
          <w:noProof/>
          <w:color w:val="0000FF"/>
          <w:lang w:eastAsia="ru-RU"/>
        </w:rPr>
        <w:drawing>
          <wp:inline distT="0" distB="0" distL="0" distR="0">
            <wp:extent cx="2571750" cy="2065973"/>
            <wp:effectExtent l="0" t="0" r="0" b="0"/>
            <wp:docPr id="8" name="Рисунок 8" descr="http://www.stihi.ru/pics/2012/05/25/2199.jpg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stihi.ru/pics/2012/05/25/2199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06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517" w:rsidRDefault="009D3517" w:rsidP="009D3517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56336B" w:rsidRDefault="009D3517" w:rsidP="009D3517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Названия картин: 1. «</w:t>
      </w:r>
      <w:r w:rsidR="0056336B">
        <w:rPr>
          <w:rFonts w:ascii="Times New Roman" w:hAnsi="Times New Roman"/>
          <w:color w:val="000000"/>
          <w:sz w:val="24"/>
          <w:szCs w:val="24"/>
        </w:rPr>
        <w:t>Едоки картофеля</w:t>
      </w:r>
      <w:r>
        <w:rPr>
          <w:rFonts w:ascii="Times New Roman" w:hAnsi="Times New Roman"/>
          <w:color w:val="000000"/>
          <w:sz w:val="24"/>
          <w:szCs w:val="24"/>
        </w:rPr>
        <w:t>».   2. «Крестьянки с хворостом</w:t>
      </w:r>
      <w:r w:rsidR="0056336B">
        <w:rPr>
          <w:rFonts w:ascii="Times New Roman" w:hAnsi="Times New Roman"/>
          <w:color w:val="000000"/>
          <w:sz w:val="24"/>
          <w:szCs w:val="24"/>
        </w:rPr>
        <w:t>»  3. «Балет»  4</w:t>
      </w:r>
      <w:r>
        <w:rPr>
          <w:rFonts w:ascii="Times New Roman" w:hAnsi="Times New Roman"/>
          <w:color w:val="000000"/>
          <w:sz w:val="24"/>
          <w:szCs w:val="24"/>
        </w:rPr>
        <w:t xml:space="preserve">. «Мост в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Чер</w:t>
      </w:r>
      <w:r w:rsidR="0056336B">
        <w:rPr>
          <w:rFonts w:ascii="Times New Roman" w:hAnsi="Times New Roman"/>
          <w:color w:val="000000"/>
          <w:sz w:val="24"/>
          <w:szCs w:val="24"/>
        </w:rPr>
        <w:t>инг</w:t>
      </w:r>
      <w:proofErr w:type="spellEnd"/>
      <w:r w:rsidR="0056336B">
        <w:rPr>
          <w:rFonts w:ascii="Times New Roman" w:hAnsi="Times New Roman"/>
          <w:color w:val="000000"/>
          <w:sz w:val="24"/>
          <w:szCs w:val="24"/>
        </w:rPr>
        <w:t>-Кросс в пасмурную погоду»  5</w:t>
      </w:r>
      <w:r>
        <w:rPr>
          <w:rFonts w:ascii="Times New Roman" w:hAnsi="Times New Roman"/>
          <w:color w:val="000000"/>
          <w:sz w:val="24"/>
          <w:szCs w:val="24"/>
        </w:rPr>
        <w:t xml:space="preserve">. «Дама в саду»  </w:t>
      </w:r>
      <w:r w:rsidR="0056336B">
        <w:rPr>
          <w:rFonts w:ascii="Times New Roman" w:hAnsi="Times New Roman"/>
          <w:color w:val="000000"/>
          <w:sz w:val="24"/>
          <w:szCs w:val="24"/>
        </w:rPr>
        <w:t xml:space="preserve">6. Подсолнухи </w:t>
      </w:r>
      <w:r w:rsidR="00FA7DE7">
        <w:rPr>
          <w:rFonts w:ascii="Times New Roman" w:hAnsi="Times New Roman"/>
          <w:color w:val="000000"/>
          <w:sz w:val="24"/>
          <w:szCs w:val="24"/>
        </w:rPr>
        <w:t>7. </w:t>
      </w:r>
      <w:r>
        <w:rPr>
          <w:rFonts w:ascii="Times New Roman" w:hAnsi="Times New Roman"/>
          <w:color w:val="000000"/>
          <w:sz w:val="24"/>
          <w:szCs w:val="24"/>
        </w:rPr>
        <w:t xml:space="preserve">«Девочка с </w:t>
      </w:r>
      <w:r w:rsidR="00C63BBE">
        <w:rPr>
          <w:rFonts w:ascii="Times New Roman" w:hAnsi="Times New Roman"/>
          <w:color w:val="000000"/>
          <w:sz w:val="24"/>
          <w:szCs w:val="24"/>
        </w:rPr>
        <w:t>чайками</w:t>
      </w:r>
      <w:r>
        <w:rPr>
          <w:rFonts w:ascii="Times New Roman" w:hAnsi="Times New Roman"/>
          <w:color w:val="000000"/>
          <w:sz w:val="24"/>
          <w:szCs w:val="24"/>
        </w:rPr>
        <w:t xml:space="preserve">»   8. «Хижины в Овере» </w:t>
      </w:r>
    </w:p>
    <w:p w:rsidR="0012788C" w:rsidRDefault="0012788C" w:rsidP="009D3517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2788C" w:rsidRPr="0012788C" w:rsidRDefault="0012788C" w:rsidP="009D3517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  <w:r w:rsidRPr="0012788C">
        <w:rPr>
          <w:rFonts w:ascii="Times New Roman" w:hAnsi="Times New Roman"/>
          <w:b/>
          <w:color w:val="000000"/>
          <w:sz w:val="24"/>
          <w:szCs w:val="24"/>
        </w:rPr>
        <w:t>1.3</w:t>
      </w:r>
    </w:p>
    <w:p w:rsidR="009D3517" w:rsidRDefault="009D3517" w:rsidP="009D3517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1.</w:t>
      </w:r>
      <w:r>
        <w:rPr>
          <w:noProof/>
          <w:color w:val="0000FF"/>
          <w:lang w:eastAsia="ru-RU"/>
        </w:rPr>
        <w:drawing>
          <wp:inline distT="0" distB="0" distL="0" distR="0">
            <wp:extent cx="1809750" cy="2762250"/>
            <wp:effectExtent l="0" t="0" r="0" b="0"/>
            <wp:docPr id="7" name="Рисунок 7" descr="http://s44.radikal.ru/i104/0812/96/f0b95109404b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s44.radikal.ru/i104/0812/96/f0b95109404b.jpg"/>
                    <pic:cNvPicPr>
                      <a:picLocks noChangeAspect="1" noChangeArrowheads="1"/>
                    </pic:cNvPicPr>
                  </pic:nvPicPr>
                  <pic:blipFill>
                    <a:blip r:embed="rId38" r:link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2. </w:t>
      </w:r>
      <w:r>
        <w:rPr>
          <w:noProof/>
          <w:lang w:eastAsia="ru-RU"/>
        </w:rPr>
        <w:drawing>
          <wp:inline distT="0" distB="0" distL="0" distR="0">
            <wp:extent cx="2276475" cy="2276475"/>
            <wp:effectExtent l="0" t="0" r="9525" b="9525"/>
            <wp:docPr id="6" name="Рисунок 6" descr="http://www.graycell.ru/picture/big/gog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graycell.ru/picture/big/gogen.jpg"/>
                    <pic:cNvPicPr>
                      <a:picLocks noChangeAspect="1" noChangeArrowheads="1"/>
                    </pic:cNvPicPr>
                  </pic:nvPicPr>
                  <pic:blipFill>
                    <a:blip r:embed="rId40" r:link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3. </w:t>
      </w:r>
      <w:r>
        <w:rPr>
          <w:noProof/>
          <w:color w:val="0000FF"/>
          <w:lang w:eastAsia="ru-RU"/>
        </w:rPr>
        <w:drawing>
          <wp:inline distT="0" distB="0" distL="0" distR="0">
            <wp:extent cx="2057400" cy="2590800"/>
            <wp:effectExtent l="0" t="0" r="0" b="0"/>
            <wp:docPr id="5" name="Рисунок 5" descr="http://s017.radikal.ru/i435/1208/19/6ac9f012df36.jpg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017.radikal.ru/i435/1208/19/6ac9f012df36.jpg"/>
                    <pic:cNvPicPr>
                      <a:picLocks noChangeAspect="1" noChangeArrowheads="1"/>
                    </pic:cNvPicPr>
                  </pic:nvPicPr>
                  <pic:blipFill>
                    <a:blip r:embed="rId43" r:link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517" w:rsidRDefault="009D3517" w:rsidP="009D3517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  <w:r>
        <w:lastRenderedPageBreak/>
        <w:t xml:space="preserve">  </w:t>
      </w:r>
      <w:r>
        <w:rPr>
          <w:rFonts w:ascii="Times New Roman" w:hAnsi="Times New Roman"/>
          <w:b/>
          <w:color w:val="000000"/>
          <w:sz w:val="24"/>
          <w:szCs w:val="24"/>
        </w:rPr>
        <w:t>Ответьте на вопросы в таблице. Внесите ответы в таблицу</w:t>
      </w:r>
    </w:p>
    <w:p w:rsidR="009D3517" w:rsidRDefault="009D3517" w:rsidP="009D3517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D3517" w:rsidTr="009D3517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3517" w:rsidRDefault="009D351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Вопросы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3517" w:rsidRDefault="009D351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Ответы</w:t>
            </w:r>
          </w:p>
        </w:tc>
      </w:tr>
      <w:tr w:rsidR="009D3517" w:rsidTr="009D3517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3517" w:rsidRDefault="009D3517" w:rsidP="0056336B">
            <w:pPr>
              <w:numPr>
                <w:ilvl w:val="0"/>
                <w:numId w:val="4"/>
              </w:numPr>
              <w:spacing w:after="0" w:line="240" w:lineRule="auto"/>
              <w:ind w:left="142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Из представленного выше ряда картин выберите работы В</w:t>
            </w:r>
            <w:r w:rsidR="0056336B">
              <w:rPr>
                <w:rFonts w:ascii="Times New Roman" w:hAnsi="Times New Roman"/>
                <w:color w:val="000000"/>
                <w:sz w:val="24"/>
                <w:szCs w:val="24"/>
              </w:rPr>
              <w:t>ан Гога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, автора картины «</w:t>
            </w:r>
            <w:r w:rsidR="0056336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Спальня в </w:t>
            </w:r>
            <w:proofErr w:type="spellStart"/>
            <w:r w:rsidR="0056336B">
              <w:rPr>
                <w:rFonts w:ascii="Times New Roman" w:hAnsi="Times New Roman"/>
                <w:color w:val="000000"/>
                <w:sz w:val="24"/>
                <w:szCs w:val="24"/>
              </w:rPr>
              <w:t>Арле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». Запишите эти буквы во второй колонке.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3517" w:rsidRDefault="0056336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1, 6, 8.</w:t>
            </w:r>
          </w:p>
          <w:p w:rsidR="001212DC" w:rsidRDefault="001212D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 </w:t>
            </w:r>
            <w:r w:rsidRPr="001212D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2 балла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 каждое верное узнавание. Максимально </w:t>
            </w:r>
            <w:r w:rsidRPr="001212D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 баллов.</w:t>
            </w:r>
          </w:p>
        </w:tc>
      </w:tr>
      <w:tr w:rsidR="009D3517" w:rsidTr="009D3517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3517" w:rsidRDefault="009D3517" w:rsidP="00C63BBE">
            <w:pPr>
              <w:numPr>
                <w:ilvl w:val="0"/>
                <w:numId w:val="4"/>
              </w:numPr>
              <w:spacing w:after="0" w:line="240" w:lineRule="auto"/>
              <w:ind w:left="142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Определите</w:t>
            </w:r>
            <w:r w:rsidR="00743BF1">
              <w:rPr>
                <w:rFonts w:ascii="Times New Roman" w:hAnsi="Times New Roman"/>
                <w:color w:val="000000"/>
                <w:sz w:val="24"/>
                <w:szCs w:val="24"/>
              </w:rPr>
              <w:t>, к какому направлению принадлежит Ван Гог</w:t>
            </w:r>
            <w:r w:rsidR="00C63BBE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3517" w:rsidRDefault="00743BF1" w:rsidP="00C63B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Постимпрессионизм, можно назвать экспрессионизм, то, что автор является первопроходцем </w:t>
            </w:r>
            <w:r w:rsidR="00C25F8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 развитии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искусства модерна</w:t>
            </w:r>
            <w:r w:rsidR="001212DC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1212DC" w:rsidRDefault="001212DC" w:rsidP="00C63B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От 2 до 6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баллов. Максимум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  <w:r w:rsidRPr="001212D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баллов.</w:t>
            </w:r>
          </w:p>
        </w:tc>
      </w:tr>
      <w:tr w:rsidR="009D3517" w:rsidTr="009D3517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3517" w:rsidRDefault="00C63BBE" w:rsidP="009D3517">
            <w:pPr>
              <w:numPr>
                <w:ilvl w:val="0"/>
                <w:numId w:val="4"/>
              </w:numPr>
              <w:spacing w:after="0" w:line="240" w:lineRule="auto"/>
              <w:ind w:left="142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Выделите</w:t>
            </w:r>
            <w:r w:rsidR="009D351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автопортрет художника из предложенного ряда.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Что вам известно из биографии художника?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3517" w:rsidRDefault="00743BF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="001212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– </w:t>
            </w:r>
            <w:r w:rsidR="001212DC" w:rsidRPr="001212D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 балла</w:t>
            </w:r>
          </w:p>
          <w:p w:rsidR="00C63BBE" w:rsidRDefault="00C63BBE" w:rsidP="001212D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Художник родом из Голландии, из древнего пасторского рода, прожил тяжелую, полную страданий жизнь: страдал из-за неразделенной любви, одиночества, увлекался абсентом, лечился в клинике для душевнобольных, покончил жизнь самоубийством и пр.</w:t>
            </w:r>
            <w:r w:rsidR="001212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За каждый факт –</w:t>
            </w:r>
            <w:r w:rsidR="001212DC" w:rsidRPr="001212D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2 балла</w:t>
            </w:r>
            <w:r w:rsidR="001212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Максимум </w:t>
            </w:r>
            <w:r w:rsidR="001212D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  <w:r w:rsidR="001212DC" w:rsidRPr="001212D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баллов.</w:t>
            </w:r>
          </w:p>
        </w:tc>
      </w:tr>
      <w:tr w:rsidR="009D3517" w:rsidTr="009D3517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3517" w:rsidRDefault="009D3517" w:rsidP="009D3517">
            <w:pPr>
              <w:numPr>
                <w:ilvl w:val="0"/>
                <w:numId w:val="4"/>
              </w:numPr>
              <w:spacing w:after="0" w:line="240" w:lineRule="auto"/>
              <w:ind w:left="142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Опишите особенности творческой манеры (стиля) художника. Назовите 4-5 черт.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3517" w:rsidRDefault="00C63BBE" w:rsidP="00C63B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Отличительные черты работ: экспрессия, яркие краски, характерный динамичный, как бы струящийся мазок; в ранних работах – темные, землистого цвета краски. С одной стороны, стремление к гармонии, с другой  – подавленность, боязнь будущего. Поэтизация природы родной страны.</w:t>
            </w:r>
            <w:r w:rsidR="001212DC">
              <w:rPr>
                <w:rFonts w:ascii="Times New Roman" w:hAnsi="Times New Roman"/>
                <w:sz w:val="24"/>
                <w:szCs w:val="24"/>
              </w:rPr>
              <w:t xml:space="preserve"> Названы 4 особенности – </w:t>
            </w:r>
            <w:r w:rsidR="001212DC" w:rsidRPr="005766C9">
              <w:rPr>
                <w:rFonts w:ascii="Times New Roman" w:hAnsi="Times New Roman"/>
                <w:b/>
                <w:sz w:val="24"/>
                <w:szCs w:val="24"/>
              </w:rPr>
              <w:t>по 4 балла</w:t>
            </w:r>
            <w:r w:rsidR="001212DC">
              <w:rPr>
                <w:rFonts w:ascii="Times New Roman" w:hAnsi="Times New Roman"/>
                <w:sz w:val="24"/>
                <w:szCs w:val="24"/>
              </w:rPr>
              <w:t xml:space="preserve"> за каждое осмысленное называние.</w:t>
            </w:r>
            <w:r w:rsidR="001212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Максимум</w:t>
            </w:r>
            <w:r w:rsidR="001212D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212DC" w:rsidRPr="005766C9">
              <w:rPr>
                <w:rFonts w:ascii="Times New Roman" w:hAnsi="Times New Roman"/>
                <w:b/>
                <w:sz w:val="24"/>
                <w:szCs w:val="24"/>
              </w:rPr>
              <w:t>16 баллов.</w:t>
            </w:r>
          </w:p>
        </w:tc>
      </w:tr>
      <w:tr w:rsidR="009D3517" w:rsidTr="009D3517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3517" w:rsidRDefault="009D3517" w:rsidP="009D3517">
            <w:pPr>
              <w:numPr>
                <w:ilvl w:val="0"/>
                <w:numId w:val="4"/>
              </w:numPr>
              <w:spacing w:after="0" w:line="240" w:lineRule="auto"/>
              <w:ind w:left="142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Назовите, чьи еще представлены автопортреты.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3517" w:rsidRDefault="00C63B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Поль Гоген, А. Ван Дейк.</w:t>
            </w:r>
            <w:r w:rsidR="001212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1212DC" w:rsidRPr="001212D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 2 балла.</w:t>
            </w:r>
            <w:r w:rsidR="001212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Максимум</w:t>
            </w:r>
            <w:r w:rsidR="001212D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212DC">
              <w:rPr>
                <w:rFonts w:ascii="Times New Roman" w:hAnsi="Times New Roman"/>
                <w:b/>
                <w:sz w:val="24"/>
                <w:szCs w:val="24"/>
              </w:rPr>
              <w:t>4 балла</w:t>
            </w:r>
            <w:r w:rsidR="001212DC" w:rsidRPr="005766C9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</w:tr>
      <w:tr w:rsidR="009D3517" w:rsidTr="009D3517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3517" w:rsidRDefault="009D3517" w:rsidP="009D3517">
            <w:pPr>
              <w:numPr>
                <w:ilvl w:val="0"/>
                <w:numId w:val="4"/>
              </w:numPr>
              <w:spacing w:after="0" w:line="240" w:lineRule="auto"/>
              <w:ind w:left="142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Работы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каких </w:t>
            </w:r>
            <w:r w:rsidR="00C25F8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еще мастеров вы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узнали?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BBE" w:rsidRDefault="00C63BBE" w:rsidP="00C63B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 «Крестьянки с хворостом» - Ж.Ф. 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Милле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</w:t>
            </w:r>
          </w:p>
          <w:p w:rsidR="00C63BBE" w:rsidRDefault="00C63BBE" w:rsidP="00C63B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 «Балет»  - Э. Дега, 4. «Мост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Черинг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-Кросс в пасмурную погоду» - К. Моне,  </w:t>
            </w:r>
          </w:p>
          <w:p w:rsidR="00C63BBE" w:rsidRDefault="00C63BBE" w:rsidP="00C63B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5. «Дама в саду»  - К. Моне, </w:t>
            </w:r>
            <w:r w:rsidR="001212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7.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«Девочка с чайками» - Г. Курбе.  </w:t>
            </w:r>
          </w:p>
          <w:p w:rsidR="001212DC" w:rsidRDefault="001212DC" w:rsidP="00C63B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 </w:t>
            </w:r>
            <w:r w:rsidRPr="001212D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 балла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за каждый верный ответ. Максимум </w:t>
            </w:r>
            <w:r w:rsidRPr="001212D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 баллов.</w:t>
            </w:r>
          </w:p>
          <w:p w:rsidR="009D3517" w:rsidRDefault="009D351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12DC" w:rsidTr="009D3517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12DC" w:rsidRDefault="001212DC" w:rsidP="009D3517">
            <w:pPr>
              <w:numPr>
                <w:ilvl w:val="0"/>
                <w:numId w:val="4"/>
              </w:numPr>
              <w:spacing w:after="0" w:line="240" w:lineRule="auto"/>
              <w:ind w:left="142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Грамотность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12DC" w:rsidRDefault="001212DC" w:rsidP="00C63B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 балла</w:t>
            </w:r>
          </w:p>
        </w:tc>
      </w:tr>
      <w:tr w:rsidR="001212DC" w:rsidTr="009D3517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12DC" w:rsidRDefault="001212DC" w:rsidP="009D3517">
            <w:pPr>
              <w:numPr>
                <w:ilvl w:val="0"/>
                <w:numId w:val="4"/>
              </w:numPr>
              <w:spacing w:after="0" w:line="240" w:lineRule="auto"/>
              <w:ind w:left="142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Максимальная оценка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12DC" w:rsidRDefault="001212DC" w:rsidP="00C63B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54 балла</w:t>
            </w:r>
          </w:p>
        </w:tc>
      </w:tr>
    </w:tbl>
    <w:p w:rsidR="009D3517" w:rsidRDefault="009D3517" w:rsidP="009D3517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9D3517" w:rsidRPr="00821EE7" w:rsidRDefault="009D3517" w:rsidP="009D3517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br w:type="column"/>
      </w:r>
      <w:r>
        <w:rPr>
          <w:rFonts w:ascii="Times New Roman" w:hAnsi="Times New Roman"/>
          <w:b/>
          <w:color w:val="000000"/>
          <w:sz w:val="24"/>
          <w:szCs w:val="24"/>
        </w:rPr>
        <w:lastRenderedPageBreak/>
        <w:t>Задание 2</w:t>
      </w:r>
      <w:r w:rsidRPr="00821EE7">
        <w:rPr>
          <w:rFonts w:ascii="Times New Roman" w:hAnsi="Times New Roman"/>
          <w:b/>
          <w:color w:val="000000"/>
          <w:sz w:val="24"/>
          <w:szCs w:val="24"/>
        </w:rPr>
        <w:t>.</w:t>
      </w:r>
    </w:p>
    <w:p w:rsidR="009D3517" w:rsidRDefault="009D3517" w:rsidP="009D3517">
      <w:pPr>
        <w:numPr>
          <w:ilvl w:val="1"/>
          <w:numId w:val="1"/>
        </w:num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1. Кто является автором данных музыкальных произведений: «Страсти п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о Иоа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>нну», «Страсти по Матфею», «Страсти по Марку»? (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И.С.Бах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)</w:t>
      </w:r>
    </w:p>
    <w:p w:rsidR="009D3517" w:rsidRPr="00202BA2" w:rsidRDefault="009D3517" w:rsidP="009D3517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02BA2">
        <w:rPr>
          <w:rFonts w:ascii="Times New Roman" w:hAnsi="Times New Roman"/>
          <w:color w:val="000000"/>
          <w:sz w:val="24"/>
          <w:szCs w:val="24"/>
        </w:rPr>
        <w:t>2. К какой эпохе принадлежит творчество данного композитора, какие еще произведения вы знаете у этого композитора?</w:t>
      </w:r>
      <w:r>
        <w:rPr>
          <w:rFonts w:ascii="Times New Roman" w:hAnsi="Times New Roman"/>
          <w:color w:val="000000"/>
          <w:sz w:val="24"/>
          <w:szCs w:val="24"/>
        </w:rPr>
        <w:t xml:space="preserve"> (барокко, 17 век, Германия; </w:t>
      </w:r>
      <w:r w:rsidRPr="00202BA2"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 w:rsidRPr="00202BA2">
        <w:rPr>
          <w:rFonts w:ascii="Times New Roman" w:hAnsi="Times New Roman"/>
          <w:sz w:val="24"/>
          <w:szCs w:val="24"/>
        </w:rPr>
        <w:t>анцона, Месса си минор, Месса фа мажор, Рождественская оратория, Пасхальная оратория Токката и фуга Ре минор (</w:t>
      </w:r>
      <w:r>
        <w:rPr>
          <w:rFonts w:ascii="Times New Roman" w:hAnsi="Times New Roman"/>
          <w:sz w:val="24"/>
          <w:szCs w:val="24"/>
        </w:rPr>
        <w:t>«</w:t>
      </w:r>
      <w:r w:rsidRPr="00202BA2">
        <w:rPr>
          <w:rFonts w:ascii="Times New Roman" w:hAnsi="Times New Roman"/>
          <w:sz w:val="24"/>
          <w:szCs w:val="24"/>
        </w:rPr>
        <w:t>Дорийская</w:t>
      </w:r>
      <w:r>
        <w:rPr>
          <w:rFonts w:ascii="Times New Roman" w:hAnsi="Times New Roman"/>
          <w:sz w:val="24"/>
          <w:szCs w:val="24"/>
        </w:rPr>
        <w:t>»</w:t>
      </w:r>
      <w:r w:rsidRPr="00202BA2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и мн. др.)</w:t>
      </w:r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Каков смысл данных произведений?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(В них повествуется о евангельских событиях, которые приобретают в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баховской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интерпретации глубокую жизненную достоверность.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Христос предстает глубоко страдающим человеком, мужественно принимающим свой жребий.)</w:t>
      </w:r>
      <w:proofErr w:type="gramEnd"/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4. Каково значение музыкального жанра «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пассион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», с какой религией связано его появление?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Пассион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(страсти) – жанр духовной музыки в протестантской церкви.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Масштабные произведения для хора, солистов и оркестра, сюжет которых заимствован из последних глав евангелия, где рассказывается о страданиях и распятии Христа.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Написаны на немецком языке, исполнялись на Страстной неделе.)</w:t>
      </w:r>
      <w:proofErr w:type="gramEnd"/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9D3517" w:rsidRDefault="009D3517" w:rsidP="009D3517">
      <w:pPr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202BA2">
        <w:rPr>
          <w:rFonts w:ascii="Times New Roman" w:hAnsi="Times New Roman"/>
          <w:b/>
          <w:color w:val="000000"/>
          <w:sz w:val="24"/>
          <w:szCs w:val="24"/>
        </w:rPr>
        <w:t>Критерии оценки задания</w:t>
      </w:r>
    </w:p>
    <w:p w:rsidR="009D3517" w:rsidRPr="008E45C2" w:rsidRDefault="009D3517" w:rsidP="009D351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D3517" w:rsidRDefault="009D3517" w:rsidP="009D3517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Участник правильно называет </w:t>
      </w:r>
      <w:r>
        <w:rPr>
          <w:rFonts w:ascii="Times New Roman" w:hAnsi="Times New Roman"/>
          <w:sz w:val="24"/>
          <w:szCs w:val="24"/>
        </w:rPr>
        <w:t>автора музыкальных произведений</w:t>
      </w:r>
      <w:r w:rsidRPr="008E45C2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b/>
          <w:sz w:val="24"/>
          <w:szCs w:val="24"/>
        </w:rPr>
        <w:t>4</w:t>
      </w:r>
      <w:r w:rsidRPr="004368ED">
        <w:rPr>
          <w:rFonts w:ascii="Times New Roman" w:hAnsi="Times New Roman"/>
          <w:b/>
          <w:sz w:val="24"/>
          <w:szCs w:val="24"/>
        </w:rPr>
        <w:t xml:space="preserve"> балла.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9D3517" w:rsidRDefault="009D3517" w:rsidP="009D3517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4368ED">
        <w:rPr>
          <w:rFonts w:ascii="Times New Roman" w:hAnsi="Times New Roman"/>
          <w:sz w:val="24"/>
          <w:szCs w:val="24"/>
        </w:rPr>
        <w:t>Если  участник  дает расширенный  ответ:  сведения  об И.С.</w:t>
      </w:r>
      <w:r>
        <w:rPr>
          <w:rFonts w:ascii="Times New Roman" w:hAnsi="Times New Roman"/>
          <w:sz w:val="24"/>
          <w:szCs w:val="24"/>
        </w:rPr>
        <w:t> </w:t>
      </w:r>
      <w:r w:rsidRPr="004368ED">
        <w:rPr>
          <w:rFonts w:ascii="Times New Roman" w:hAnsi="Times New Roman"/>
          <w:sz w:val="24"/>
          <w:szCs w:val="24"/>
        </w:rPr>
        <w:t xml:space="preserve">Бахе как о величайшем гении эпохи барокко,  он  получает </w:t>
      </w:r>
      <w:r w:rsidRPr="00CD64D0">
        <w:rPr>
          <w:rFonts w:ascii="Times New Roman" w:hAnsi="Times New Roman"/>
          <w:b/>
          <w:sz w:val="24"/>
          <w:szCs w:val="24"/>
        </w:rPr>
        <w:t xml:space="preserve">4 </w:t>
      </w:r>
      <w:r w:rsidRPr="004368ED">
        <w:rPr>
          <w:rFonts w:ascii="Times New Roman" w:hAnsi="Times New Roman"/>
          <w:b/>
          <w:sz w:val="24"/>
          <w:szCs w:val="24"/>
        </w:rPr>
        <w:t xml:space="preserve"> балла.</w:t>
      </w:r>
      <w:r w:rsidRPr="004368ED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 xml:space="preserve">Указывает 17 век – </w:t>
      </w:r>
      <w:r>
        <w:rPr>
          <w:rFonts w:ascii="Times New Roman" w:hAnsi="Times New Roman"/>
          <w:b/>
          <w:sz w:val="24"/>
          <w:szCs w:val="24"/>
        </w:rPr>
        <w:t>3</w:t>
      </w:r>
      <w:r w:rsidRPr="004368ED">
        <w:rPr>
          <w:rFonts w:ascii="Times New Roman" w:hAnsi="Times New Roman"/>
          <w:b/>
          <w:sz w:val="24"/>
          <w:szCs w:val="24"/>
        </w:rPr>
        <w:t xml:space="preserve"> балла</w:t>
      </w:r>
      <w:r>
        <w:rPr>
          <w:rFonts w:ascii="Times New Roman" w:hAnsi="Times New Roman"/>
          <w:sz w:val="24"/>
          <w:szCs w:val="24"/>
        </w:rPr>
        <w:t xml:space="preserve">, страну – </w:t>
      </w:r>
      <w:r>
        <w:rPr>
          <w:rFonts w:ascii="Times New Roman" w:hAnsi="Times New Roman"/>
          <w:b/>
          <w:sz w:val="24"/>
          <w:szCs w:val="24"/>
        </w:rPr>
        <w:t>3</w:t>
      </w:r>
      <w:r w:rsidRPr="004368ED">
        <w:rPr>
          <w:rFonts w:ascii="Times New Roman" w:hAnsi="Times New Roman"/>
          <w:b/>
          <w:sz w:val="24"/>
          <w:szCs w:val="24"/>
        </w:rPr>
        <w:t xml:space="preserve"> балла</w:t>
      </w:r>
      <w:r>
        <w:rPr>
          <w:rFonts w:ascii="Times New Roman" w:hAnsi="Times New Roman"/>
          <w:sz w:val="24"/>
          <w:szCs w:val="24"/>
        </w:rPr>
        <w:t xml:space="preserve">. За правильно указанные названия произведений </w:t>
      </w:r>
      <w:r>
        <w:rPr>
          <w:rFonts w:ascii="Times New Roman" w:hAnsi="Times New Roman"/>
          <w:b/>
          <w:sz w:val="24"/>
          <w:szCs w:val="24"/>
        </w:rPr>
        <w:t xml:space="preserve"> до 10</w:t>
      </w:r>
      <w:r w:rsidRPr="0084201F">
        <w:rPr>
          <w:rFonts w:ascii="Times New Roman" w:hAnsi="Times New Roman"/>
          <w:b/>
          <w:sz w:val="24"/>
          <w:szCs w:val="24"/>
        </w:rPr>
        <w:t xml:space="preserve"> баллов.</w:t>
      </w:r>
    </w:p>
    <w:p w:rsidR="009D3517" w:rsidRPr="008E45C2" w:rsidRDefault="009D3517" w:rsidP="009D35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gramStart"/>
      <w:r w:rsidRPr="008E45C2">
        <w:rPr>
          <w:rFonts w:ascii="Times New Roman" w:hAnsi="Times New Roman"/>
          <w:sz w:val="24"/>
          <w:szCs w:val="24"/>
        </w:rPr>
        <w:t>Участник</w:t>
      </w:r>
      <w:proofErr w:type="gramEnd"/>
      <w:r w:rsidRPr="008E45C2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>верно объясняет смысл «страстей» у Баха – получает от</w:t>
      </w:r>
      <w:r w:rsidRPr="008E45C2">
        <w:rPr>
          <w:rFonts w:ascii="Times New Roman" w:hAnsi="Times New Roman"/>
          <w:sz w:val="24"/>
          <w:szCs w:val="24"/>
        </w:rPr>
        <w:t xml:space="preserve"> </w:t>
      </w:r>
      <w:r w:rsidRPr="0084201F">
        <w:rPr>
          <w:rFonts w:ascii="Times New Roman" w:hAnsi="Times New Roman"/>
          <w:b/>
          <w:sz w:val="24"/>
          <w:szCs w:val="24"/>
        </w:rPr>
        <w:t xml:space="preserve">2 </w:t>
      </w:r>
      <w:r>
        <w:rPr>
          <w:rFonts w:ascii="Times New Roman" w:hAnsi="Times New Roman"/>
          <w:b/>
          <w:sz w:val="24"/>
          <w:szCs w:val="24"/>
        </w:rPr>
        <w:t>до 12</w:t>
      </w:r>
      <w:r>
        <w:rPr>
          <w:rFonts w:ascii="Times New Roman" w:hAnsi="Times New Roman"/>
          <w:sz w:val="24"/>
          <w:szCs w:val="24"/>
        </w:rPr>
        <w:t xml:space="preserve"> </w:t>
      </w:r>
      <w:r w:rsidRPr="008E45C2">
        <w:rPr>
          <w:rFonts w:ascii="Times New Roman" w:hAnsi="Times New Roman"/>
          <w:sz w:val="24"/>
          <w:szCs w:val="24"/>
        </w:rPr>
        <w:t>балл</w:t>
      </w:r>
      <w:r>
        <w:rPr>
          <w:rFonts w:ascii="Times New Roman" w:hAnsi="Times New Roman"/>
          <w:sz w:val="24"/>
          <w:szCs w:val="24"/>
        </w:rPr>
        <w:t>ов в зависимости от развернутости и точности ответов.</w:t>
      </w:r>
      <w:r w:rsidRPr="008E45C2">
        <w:rPr>
          <w:rFonts w:ascii="Times New Roman" w:hAnsi="Times New Roman"/>
          <w:sz w:val="24"/>
          <w:szCs w:val="24"/>
        </w:rPr>
        <w:t xml:space="preserve"> </w:t>
      </w:r>
    </w:p>
    <w:p w:rsidR="009D3517" w:rsidRPr="008E45C2" w:rsidRDefault="009D3517" w:rsidP="009D35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8E45C2">
        <w:rPr>
          <w:rFonts w:ascii="Times New Roman" w:hAnsi="Times New Roman"/>
          <w:sz w:val="24"/>
          <w:szCs w:val="24"/>
        </w:rPr>
        <w:t xml:space="preserve">.  </w:t>
      </w:r>
      <w:r>
        <w:rPr>
          <w:rFonts w:ascii="Times New Roman" w:hAnsi="Times New Roman"/>
          <w:sz w:val="24"/>
          <w:szCs w:val="24"/>
        </w:rPr>
        <w:t>За объяснение смысла жанра «</w:t>
      </w:r>
      <w:proofErr w:type="spellStart"/>
      <w:r>
        <w:rPr>
          <w:rFonts w:ascii="Times New Roman" w:hAnsi="Times New Roman"/>
          <w:sz w:val="24"/>
          <w:szCs w:val="24"/>
        </w:rPr>
        <w:t>пассион</w:t>
      </w:r>
      <w:proofErr w:type="spellEnd"/>
      <w:r>
        <w:rPr>
          <w:rFonts w:ascii="Times New Roman" w:hAnsi="Times New Roman"/>
          <w:sz w:val="24"/>
          <w:szCs w:val="24"/>
        </w:rPr>
        <w:t xml:space="preserve">» - </w:t>
      </w:r>
      <w:r>
        <w:rPr>
          <w:rFonts w:ascii="Times New Roman" w:hAnsi="Times New Roman"/>
          <w:b/>
          <w:sz w:val="24"/>
          <w:szCs w:val="24"/>
        </w:rPr>
        <w:t>10 баллов</w:t>
      </w:r>
    </w:p>
    <w:p w:rsidR="009D3517" w:rsidRPr="008E45C2" w:rsidRDefault="009D3517" w:rsidP="009D35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8E45C2">
        <w:rPr>
          <w:rFonts w:ascii="Times New Roman" w:hAnsi="Times New Roman"/>
          <w:sz w:val="24"/>
          <w:szCs w:val="24"/>
        </w:rPr>
        <w:t xml:space="preserve">.  В ответе содержится личная эмоциональная оценка. </w:t>
      </w:r>
      <w:r>
        <w:rPr>
          <w:rFonts w:ascii="Times New Roman" w:hAnsi="Times New Roman"/>
          <w:b/>
          <w:sz w:val="24"/>
          <w:szCs w:val="24"/>
        </w:rPr>
        <w:t>2 балла</w:t>
      </w:r>
      <w:r>
        <w:rPr>
          <w:rFonts w:ascii="Times New Roman" w:hAnsi="Times New Roman"/>
          <w:sz w:val="24"/>
          <w:szCs w:val="24"/>
        </w:rPr>
        <w:t>.</w:t>
      </w:r>
      <w:r w:rsidRPr="008E45C2">
        <w:rPr>
          <w:rFonts w:ascii="Times New Roman" w:hAnsi="Times New Roman"/>
          <w:sz w:val="24"/>
          <w:szCs w:val="24"/>
        </w:rPr>
        <w:t xml:space="preserve"> </w:t>
      </w:r>
    </w:p>
    <w:p w:rsidR="009D3517" w:rsidRPr="008E45C2" w:rsidRDefault="009D3517" w:rsidP="009D35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Pr="008E45C2">
        <w:rPr>
          <w:rFonts w:ascii="Times New Roman" w:hAnsi="Times New Roman"/>
          <w:sz w:val="24"/>
          <w:szCs w:val="24"/>
        </w:rPr>
        <w:t xml:space="preserve">.  </w:t>
      </w:r>
      <w:proofErr w:type="gramStart"/>
      <w:r w:rsidRPr="008E45C2">
        <w:rPr>
          <w:rFonts w:ascii="Times New Roman" w:hAnsi="Times New Roman"/>
          <w:sz w:val="24"/>
          <w:szCs w:val="24"/>
        </w:rPr>
        <w:t xml:space="preserve">Грамотно  излагает  ответ. </w:t>
      </w:r>
      <w:r w:rsidRPr="0084201F">
        <w:rPr>
          <w:rFonts w:ascii="Times New Roman" w:hAnsi="Times New Roman"/>
          <w:b/>
          <w:sz w:val="24"/>
          <w:szCs w:val="24"/>
        </w:rPr>
        <w:t>2  балла</w:t>
      </w:r>
      <w:r w:rsidRPr="008E45C2">
        <w:rPr>
          <w:rFonts w:ascii="Times New Roman" w:hAnsi="Times New Roman"/>
          <w:sz w:val="24"/>
          <w:szCs w:val="24"/>
        </w:rPr>
        <w:t xml:space="preserve"> (За  каждую  ошибку  снимается  1  балл,  при </w:t>
      </w:r>
      <w:proofErr w:type="gramEnd"/>
    </w:p>
    <w:p w:rsidR="009D3517" w:rsidRPr="008E45C2" w:rsidRDefault="009D3517" w:rsidP="009D35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ошибке в написании имени или названии – 2 балла). </w:t>
      </w:r>
    </w:p>
    <w:p w:rsidR="009D3517" w:rsidRPr="008E45C2" w:rsidRDefault="009D3517" w:rsidP="009D351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 </w:t>
      </w:r>
    </w:p>
    <w:p w:rsidR="009D3517" w:rsidRDefault="009D3517" w:rsidP="009D351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Максимальная оценка: 40 баллов. </w:t>
      </w:r>
    </w:p>
    <w:p w:rsidR="0012788C" w:rsidRDefault="0012788C" w:rsidP="0012788C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12788C" w:rsidRDefault="0012788C" w:rsidP="0012788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12788C" w:rsidRDefault="0012788C" w:rsidP="0012788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 3.</w:t>
      </w:r>
    </w:p>
    <w:p w:rsidR="0012788C" w:rsidRDefault="0012788C" w:rsidP="0012788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Установите, в какие пары входят представленные изображения.</w:t>
      </w:r>
    </w:p>
    <w:p w:rsidR="0012788C" w:rsidRDefault="0012788C" w:rsidP="0012788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объединяет два памятника архитектуры?</w:t>
      </w:r>
    </w:p>
    <w:p w:rsidR="0012788C" w:rsidRDefault="0012788C" w:rsidP="0012788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Отнесите два произведения архитектуры к определенным стилям, определите место нахождения построек, по возможности  время (век). Докажите свою точку зрения относительно стилей.</w:t>
      </w:r>
    </w:p>
    <w:p w:rsidR="0012788C" w:rsidRDefault="00313790" w:rsidP="0012788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Каковы геометрические особенности </w:t>
      </w:r>
      <w:r w:rsidR="0012788C">
        <w:rPr>
          <w:rFonts w:ascii="Times New Roman" w:hAnsi="Times New Roman"/>
          <w:sz w:val="24"/>
          <w:szCs w:val="24"/>
        </w:rPr>
        <w:t>двух типов сооружений? Объясните символику геометрических форм.</w:t>
      </w:r>
    </w:p>
    <w:p w:rsidR="0012788C" w:rsidRDefault="0012788C" w:rsidP="0012788C">
      <w:pPr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 вы считаете, какой ландшафт предполагает каждая из построек.</w:t>
      </w:r>
    </w:p>
    <w:p w:rsidR="0012788C" w:rsidRDefault="0012788C" w:rsidP="0012788C">
      <w:pPr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Объясните философский смысл каждого здания.</w:t>
      </w:r>
    </w:p>
    <w:p w:rsidR="0012788C" w:rsidRPr="008E45C2" w:rsidRDefault="0012788C" w:rsidP="009D351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D3517" w:rsidRDefault="009D3517" w:rsidP="009D3517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9D3517" w:rsidRDefault="009D3517" w:rsidP="009D3517">
      <w:pPr>
        <w:widowControl w:val="0"/>
        <w:suppressAutoHyphens/>
        <w:spacing w:after="0" w:line="240" w:lineRule="auto"/>
        <w:rPr>
          <w:rStyle w:val="postcolor1"/>
          <w:rFonts w:ascii="Verdana" w:hAnsi="Verdana"/>
        </w:rPr>
      </w:pPr>
      <w:r>
        <w:rPr>
          <w:rFonts w:ascii="Verdana" w:hAnsi="Verdan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2752725" cy="20478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postcolor1"/>
          <w:rFonts w:ascii="Times New Roman" w:hAnsi="Times New Roman"/>
          <w:b/>
          <w:color w:val="000000"/>
          <w:sz w:val="24"/>
          <w:szCs w:val="24"/>
        </w:rPr>
        <w:t>2.</w:t>
      </w:r>
      <w:r>
        <w:rPr>
          <w:rStyle w:val="postcolor1"/>
          <w:rFonts w:ascii="Verdana" w:hAnsi="Verdana"/>
          <w:color w:val="000000"/>
        </w:rPr>
        <w:t xml:space="preserve"> </w:t>
      </w:r>
      <w:r>
        <w:rPr>
          <w:rFonts w:ascii="Verdana" w:hAnsi="Verdana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2409825" cy="24098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517" w:rsidRDefault="009D3517" w:rsidP="009D351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047875" cy="31051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4"/>
          <w:szCs w:val="24"/>
        </w:rPr>
        <w:t xml:space="preserve">  4.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990850" cy="22383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517" w:rsidRDefault="009D3517" w:rsidP="009D351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1212DC" w:rsidRDefault="001212DC" w:rsidP="001212DC">
      <w:pPr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:rsidR="001212DC" w:rsidRDefault="001212DC" w:rsidP="001212DC">
      <w:pPr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202BA2">
        <w:rPr>
          <w:rFonts w:ascii="Times New Roman" w:hAnsi="Times New Roman"/>
          <w:b/>
          <w:color w:val="000000"/>
          <w:sz w:val="24"/>
          <w:szCs w:val="24"/>
        </w:rPr>
        <w:t>Критерии оценки задания</w:t>
      </w:r>
    </w:p>
    <w:p w:rsidR="001212DC" w:rsidRPr="008E45C2" w:rsidRDefault="001212DC" w:rsidP="001212D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 Пары: № 1 – 3,  № 2 – 4</w:t>
      </w:r>
      <w:r w:rsidR="0012788C">
        <w:rPr>
          <w:rFonts w:ascii="Times New Roman" w:hAnsi="Times New Roman"/>
          <w:sz w:val="24"/>
          <w:szCs w:val="24"/>
        </w:rPr>
        <w:t xml:space="preserve">.  </w:t>
      </w:r>
      <w:proofErr w:type="gramStart"/>
      <w:r w:rsidRPr="008E45C2">
        <w:rPr>
          <w:rFonts w:ascii="Times New Roman" w:hAnsi="Times New Roman"/>
          <w:sz w:val="24"/>
          <w:szCs w:val="24"/>
        </w:rPr>
        <w:t>Участник</w:t>
      </w:r>
      <w:proofErr w:type="gramEnd"/>
      <w:r w:rsidRPr="008E45C2">
        <w:rPr>
          <w:rFonts w:ascii="Times New Roman" w:hAnsi="Times New Roman"/>
          <w:sz w:val="24"/>
          <w:szCs w:val="24"/>
        </w:rPr>
        <w:t xml:space="preserve">  верно  соотносит  </w:t>
      </w:r>
      <w:r>
        <w:rPr>
          <w:rFonts w:ascii="Times New Roman" w:hAnsi="Times New Roman"/>
          <w:sz w:val="24"/>
          <w:szCs w:val="24"/>
        </w:rPr>
        <w:t>изображения. По  1  баллу</w:t>
      </w:r>
      <w:r w:rsidRPr="008E45C2">
        <w:rPr>
          <w:rFonts w:ascii="Times New Roman" w:hAnsi="Times New Roman"/>
          <w:sz w:val="24"/>
          <w:szCs w:val="24"/>
        </w:rPr>
        <w:t xml:space="preserve">  за  каждое соотнесение </w:t>
      </w:r>
      <w:r w:rsidRPr="00BB412C">
        <w:rPr>
          <w:rFonts w:ascii="Times New Roman" w:hAnsi="Times New Roman"/>
          <w:b/>
          <w:sz w:val="24"/>
          <w:szCs w:val="24"/>
        </w:rPr>
        <w:t xml:space="preserve">= 2 балла.  </w:t>
      </w:r>
    </w:p>
    <w:p w:rsidR="0012788C" w:rsidRPr="008E45C2" w:rsidRDefault="001212DC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2.  </w:t>
      </w:r>
      <w:proofErr w:type="gramStart"/>
      <w:r w:rsidRPr="008E45C2">
        <w:rPr>
          <w:rFonts w:ascii="Times New Roman" w:hAnsi="Times New Roman"/>
          <w:sz w:val="24"/>
          <w:szCs w:val="24"/>
        </w:rPr>
        <w:t>Участник</w:t>
      </w:r>
      <w:proofErr w:type="gramEnd"/>
      <w:r w:rsidRPr="008E45C2">
        <w:rPr>
          <w:rFonts w:ascii="Times New Roman" w:hAnsi="Times New Roman"/>
          <w:sz w:val="24"/>
          <w:szCs w:val="24"/>
        </w:rPr>
        <w:t xml:space="preserve">  верно  </w:t>
      </w:r>
      <w:r w:rsidR="0012788C">
        <w:rPr>
          <w:rFonts w:ascii="Times New Roman" w:hAnsi="Times New Roman"/>
          <w:sz w:val="24"/>
          <w:szCs w:val="24"/>
        </w:rPr>
        <w:t xml:space="preserve">говорит про объединяющую черту: перед нами два памятника христианской культуры, при этом расширяет ответ, </w:t>
      </w:r>
      <w:r w:rsidR="0012788C" w:rsidRPr="008E45C2">
        <w:rPr>
          <w:rFonts w:ascii="Times New Roman" w:hAnsi="Times New Roman"/>
          <w:sz w:val="24"/>
          <w:szCs w:val="24"/>
        </w:rPr>
        <w:t xml:space="preserve">определяя  </w:t>
      </w:r>
      <w:r w:rsidR="0012788C">
        <w:rPr>
          <w:rFonts w:ascii="Times New Roman" w:hAnsi="Times New Roman"/>
          <w:sz w:val="24"/>
          <w:szCs w:val="24"/>
        </w:rPr>
        <w:t xml:space="preserve">идейную </w:t>
      </w:r>
      <w:r w:rsidR="0012788C" w:rsidRPr="008E45C2">
        <w:rPr>
          <w:rFonts w:ascii="Times New Roman" w:hAnsi="Times New Roman"/>
          <w:sz w:val="24"/>
          <w:szCs w:val="24"/>
        </w:rPr>
        <w:t xml:space="preserve">принадлежность  сооружений  </w:t>
      </w:r>
      <w:r w:rsidR="0012788C">
        <w:rPr>
          <w:rFonts w:ascii="Times New Roman" w:hAnsi="Times New Roman"/>
          <w:sz w:val="24"/>
          <w:szCs w:val="24"/>
        </w:rPr>
        <w:t>к католической и православной религии.  Главные храмы в Великобритании и России.</w:t>
      </w:r>
    </w:p>
    <w:p w:rsidR="001212DC" w:rsidRPr="008E45C2" w:rsidRDefault="001212DC" w:rsidP="001212D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По  </w:t>
      </w:r>
      <w:r w:rsidRPr="0012788C">
        <w:rPr>
          <w:rFonts w:ascii="Times New Roman" w:hAnsi="Times New Roman"/>
          <w:b/>
          <w:sz w:val="24"/>
          <w:szCs w:val="24"/>
        </w:rPr>
        <w:t>2  балла</w:t>
      </w:r>
      <w:r w:rsidRPr="008E45C2">
        <w:rPr>
          <w:rFonts w:ascii="Times New Roman" w:hAnsi="Times New Roman"/>
          <w:sz w:val="24"/>
          <w:szCs w:val="24"/>
        </w:rPr>
        <w:t xml:space="preserve"> за каждую позицию </w:t>
      </w:r>
      <w:r w:rsidR="0012788C">
        <w:rPr>
          <w:rFonts w:ascii="Times New Roman" w:hAnsi="Times New Roman"/>
          <w:b/>
          <w:sz w:val="24"/>
          <w:szCs w:val="24"/>
        </w:rPr>
        <w:t>= 8</w:t>
      </w:r>
      <w:r w:rsidRPr="00BB412C">
        <w:rPr>
          <w:rFonts w:ascii="Times New Roman" w:hAnsi="Times New Roman"/>
          <w:b/>
          <w:sz w:val="24"/>
          <w:szCs w:val="24"/>
        </w:rPr>
        <w:t xml:space="preserve"> баллов.</w:t>
      </w:r>
      <w:r w:rsidRPr="008E45C2">
        <w:rPr>
          <w:rFonts w:ascii="Times New Roman" w:hAnsi="Times New Roman"/>
          <w:sz w:val="24"/>
          <w:szCs w:val="24"/>
        </w:rPr>
        <w:t xml:space="preserve">  </w:t>
      </w:r>
    </w:p>
    <w:p w:rsidR="0012788C" w:rsidRPr="0012788C" w:rsidRDefault="0012788C" w:rsidP="00313790">
      <w:pPr>
        <w:pStyle w:val="ad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2788C">
        <w:rPr>
          <w:rFonts w:ascii="Times New Roman" w:hAnsi="Times New Roman"/>
          <w:sz w:val="24"/>
          <w:szCs w:val="24"/>
        </w:rPr>
        <w:t>Кентерберийский собор, готика, Великобритания, 7 век н.э.</w:t>
      </w:r>
    </w:p>
    <w:p w:rsidR="0012788C" w:rsidRDefault="0012788C" w:rsidP="00313790">
      <w:pPr>
        <w:pStyle w:val="ad"/>
        <w:spacing w:after="0" w:line="240" w:lineRule="auto"/>
        <w:ind w:left="0" w:firstLine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Храм Христа Спасителя, </w:t>
      </w:r>
      <w:proofErr w:type="spellStart"/>
      <w:r>
        <w:rPr>
          <w:rFonts w:ascii="Times New Roman" w:hAnsi="Times New Roman"/>
          <w:sz w:val="24"/>
          <w:szCs w:val="24"/>
        </w:rPr>
        <w:t>неовизантийский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(русско-византийский) стиль, 19 век, построен в честь победы 1812 года.</w:t>
      </w:r>
    </w:p>
    <w:p w:rsidR="001212DC" w:rsidRDefault="00313790" w:rsidP="001212D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 2</w:t>
      </w:r>
      <w:r w:rsidR="001212DC" w:rsidRPr="008E45C2">
        <w:rPr>
          <w:rFonts w:ascii="Times New Roman" w:hAnsi="Times New Roman"/>
          <w:sz w:val="24"/>
          <w:szCs w:val="24"/>
        </w:rPr>
        <w:t xml:space="preserve"> балла за каждую позицию </w:t>
      </w:r>
      <w:r w:rsidR="001212DC" w:rsidRPr="00BB412C">
        <w:rPr>
          <w:rFonts w:ascii="Times New Roman" w:hAnsi="Times New Roman"/>
          <w:b/>
          <w:sz w:val="24"/>
          <w:szCs w:val="24"/>
        </w:rPr>
        <w:t>= 10 баллов.</w:t>
      </w:r>
      <w:r w:rsidR="001212DC" w:rsidRPr="008E45C2">
        <w:rPr>
          <w:rFonts w:ascii="Times New Roman" w:hAnsi="Times New Roman"/>
          <w:sz w:val="24"/>
          <w:szCs w:val="24"/>
        </w:rPr>
        <w:t xml:space="preserve"> </w:t>
      </w:r>
    </w:p>
    <w:p w:rsidR="00313790" w:rsidRDefault="00313790" w:rsidP="001212D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Разъяснение значений стилей – по 3 балла. Всего </w:t>
      </w:r>
      <w:r w:rsidRPr="00313790">
        <w:rPr>
          <w:rFonts w:ascii="Times New Roman" w:hAnsi="Times New Roman"/>
          <w:b/>
          <w:sz w:val="24"/>
          <w:szCs w:val="24"/>
        </w:rPr>
        <w:t>6 баллов.</w:t>
      </w:r>
    </w:p>
    <w:p w:rsidR="00313790" w:rsidRPr="008E45C2" w:rsidRDefault="00313790" w:rsidP="001212D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Максимум – 16 баллов.</w:t>
      </w:r>
    </w:p>
    <w:p w:rsidR="00313790" w:rsidRPr="00313790" w:rsidRDefault="00313790" w:rsidP="00313790">
      <w:pPr>
        <w:pStyle w:val="ad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proofErr w:type="gramStart"/>
      <w:r w:rsidRPr="00313790">
        <w:rPr>
          <w:rFonts w:ascii="Times New Roman" w:hAnsi="Times New Roman"/>
          <w:sz w:val="24"/>
          <w:szCs w:val="24"/>
        </w:rPr>
        <w:t xml:space="preserve">Готика – вертикаль, устремленность вверх (идея величия Бога, недоступности его для человека), православный храм – концентрическое строение, символ круга (идея гармонии, соборности). </w:t>
      </w:r>
      <w:proofErr w:type="gramEnd"/>
    </w:p>
    <w:p w:rsidR="001212DC" w:rsidRPr="008E45C2" w:rsidRDefault="00313790" w:rsidP="00313790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Ученик о</w:t>
      </w:r>
      <w:r w:rsidR="001212DC" w:rsidRPr="00313790">
        <w:rPr>
          <w:rFonts w:ascii="Times New Roman" w:hAnsi="Times New Roman"/>
          <w:sz w:val="24"/>
          <w:szCs w:val="24"/>
        </w:rPr>
        <w:t>бъясняет символику геометрических форм</w:t>
      </w:r>
      <w:r>
        <w:rPr>
          <w:rFonts w:ascii="Times New Roman" w:hAnsi="Times New Roman"/>
          <w:sz w:val="24"/>
          <w:szCs w:val="24"/>
        </w:rPr>
        <w:t>.</w:t>
      </w:r>
      <w:r w:rsidR="001212DC" w:rsidRPr="008E45C2">
        <w:rPr>
          <w:rFonts w:ascii="Times New Roman" w:hAnsi="Times New Roman"/>
          <w:sz w:val="24"/>
          <w:szCs w:val="24"/>
        </w:rPr>
        <w:t xml:space="preserve"> </w:t>
      </w:r>
      <w:r w:rsidR="001212DC">
        <w:rPr>
          <w:rFonts w:ascii="Times New Roman" w:hAnsi="Times New Roman"/>
          <w:sz w:val="24"/>
          <w:szCs w:val="24"/>
        </w:rPr>
        <w:t xml:space="preserve">Максимально </w:t>
      </w:r>
      <w:r>
        <w:rPr>
          <w:rFonts w:ascii="Times New Roman" w:hAnsi="Times New Roman"/>
          <w:b/>
          <w:sz w:val="24"/>
          <w:szCs w:val="24"/>
        </w:rPr>
        <w:t>1</w:t>
      </w:r>
      <w:r w:rsidR="001212DC" w:rsidRPr="00BB412C">
        <w:rPr>
          <w:rFonts w:ascii="Times New Roman" w:hAnsi="Times New Roman"/>
          <w:b/>
          <w:sz w:val="24"/>
          <w:szCs w:val="24"/>
        </w:rPr>
        <w:t>0 баллов.</w:t>
      </w:r>
      <w:r w:rsidR="001212DC" w:rsidRPr="008E45C2">
        <w:rPr>
          <w:rFonts w:ascii="Times New Roman" w:hAnsi="Times New Roman"/>
          <w:sz w:val="24"/>
          <w:szCs w:val="24"/>
        </w:rPr>
        <w:t xml:space="preserve"> </w:t>
      </w:r>
    </w:p>
    <w:p w:rsidR="00313790" w:rsidRPr="00313790" w:rsidRDefault="001212DC" w:rsidP="00313790">
      <w:pPr>
        <w:pStyle w:val="ad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313790">
        <w:rPr>
          <w:rFonts w:ascii="Times New Roman" w:hAnsi="Times New Roman"/>
          <w:sz w:val="24"/>
          <w:szCs w:val="24"/>
        </w:rPr>
        <w:lastRenderedPageBreak/>
        <w:t>Участник  аргументирует  влияние  окружающей  среды  на  выбор  места  для строительства храмов</w:t>
      </w:r>
      <w:r w:rsidR="00313790" w:rsidRPr="00313790">
        <w:rPr>
          <w:rFonts w:ascii="Times New Roman" w:hAnsi="Times New Roman"/>
          <w:sz w:val="24"/>
          <w:szCs w:val="24"/>
        </w:rPr>
        <w:t>: широкие площади, сооружения должны строиться на возвышенности, это обусловливается еще и их монументальностью</w:t>
      </w:r>
      <w:r w:rsidRPr="00313790">
        <w:rPr>
          <w:rFonts w:ascii="Times New Roman" w:hAnsi="Times New Roman"/>
          <w:sz w:val="24"/>
          <w:szCs w:val="24"/>
        </w:rPr>
        <w:t xml:space="preserve">. </w:t>
      </w:r>
    </w:p>
    <w:p w:rsidR="001212DC" w:rsidRPr="00313790" w:rsidRDefault="001212DC" w:rsidP="00313790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13790">
        <w:rPr>
          <w:rFonts w:ascii="Times New Roman" w:hAnsi="Times New Roman"/>
          <w:sz w:val="24"/>
          <w:szCs w:val="24"/>
        </w:rPr>
        <w:t xml:space="preserve">Максимально </w:t>
      </w:r>
      <w:r w:rsidRPr="00313790">
        <w:rPr>
          <w:rFonts w:ascii="Times New Roman" w:hAnsi="Times New Roman"/>
          <w:b/>
          <w:sz w:val="24"/>
          <w:szCs w:val="24"/>
        </w:rPr>
        <w:t>10 баллов.</w:t>
      </w:r>
      <w:r w:rsidRPr="00313790">
        <w:rPr>
          <w:rFonts w:ascii="Times New Roman" w:hAnsi="Times New Roman"/>
          <w:sz w:val="24"/>
          <w:szCs w:val="24"/>
        </w:rPr>
        <w:t xml:space="preserve"> </w:t>
      </w:r>
    </w:p>
    <w:p w:rsidR="001212DC" w:rsidRPr="008E45C2" w:rsidRDefault="001212DC" w:rsidP="001212D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6.  Участник  глубоко и полно объясняет образ мироздания, воплощенный в каждой из </w:t>
      </w:r>
      <w:r w:rsidR="00313790">
        <w:rPr>
          <w:rFonts w:ascii="Times New Roman" w:hAnsi="Times New Roman"/>
          <w:sz w:val="24"/>
          <w:szCs w:val="24"/>
        </w:rPr>
        <w:t xml:space="preserve"> п</w:t>
      </w:r>
      <w:r w:rsidRPr="008E45C2">
        <w:rPr>
          <w:rFonts w:ascii="Times New Roman" w:hAnsi="Times New Roman"/>
          <w:sz w:val="24"/>
          <w:szCs w:val="24"/>
        </w:rPr>
        <w:t>остроек</w:t>
      </w:r>
      <w:r w:rsidR="00313790">
        <w:rPr>
          <w:rFonts w:ascii="Times New Roman" w:hAnsi="Times New Roman"/>
          <w:sz w:val="24"/>
          <w:szCs w:val="24"/>
        </w:rPr>
        <w:t>, идею чистоты и возвышенности, тему памяти</w:t>
      </w:r>
      <w:r w:rsidRPr="008E45C2">
        <w:rPr>
          <w:rFonts w:ascii="Times New Roman" w:hAnsi="Times New Roman"/>
          <w:sz w:val="24"/>
          <w:szCs w:val="24"/>
        </w:rPr>
        <w:t xml:space="preserve">. Максимально </w:t>
      </w:r>
      <w:r w:rsidR="00313790">
        <w:rPr>
          <w:rFonts w:ascii="Times New Roman" w:hAnsi="Times New Roman"/>
          <w:b/>
          <w:sz w:val="24"/>
          <w:szCs w:val="24"/>
        </w:rPr>
        <w:t>10</w:t>
      </w:r>
      <w:r w:rsidRPr="00BB412C">
        <w:rPr>
          <w:rFonts w:ascii="Times New Roman" w:hAnsi="Times New Roman"/>
          <w:b/>
          <w:sz w:val="24"/>
          <w:szCs w:val="24"/>
        </w:rPr>
        <w:t xml:space="preserve"> баллов.</w:t>
      </w:r>
      <w:r w:rsidRPr="008E45C2">
        <w:rPr>
          <w:rFonts w:ascii="Times New Roman" w:hAnsi="Times New Roman"/>
          <w:sz w:val="24"/>
          <w:szCs w:val="24"/>
        </w:rPr>
        <w:t xml:space="preserve"> </w:t>
      </w:r>
    </w:p>
    <w:p w:rsidR="001212DC" w:rsidRPr="008E45C2" w:rsidRDefault="001212DC" w:rsidP="001212D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7.  </w:t>
      </w:r>
      <w:proofErr w:type="gramStart"/>
      <w:r w:rsidRPr="008E45C2">
        <w:rPr>
          <w:rFonts w:ascii="Times New Roman" w:hAnsi="Times New Roman"/>
          <w:sz w:val="24"/>
          <w:szCs w:val="24"/>
        </w:rPr>
        <w:t xml:space="preserve">Грамотно  излагает  ответ. </w:t>
      </w:r>
      <w:r w:rsidRPr="00BB412C">
        <w:rPr>
          <w:rFonts w:ascii="Times New Roman" w:hAnsi="Times New Roman"/>
          <w:b/>
          <w:sz w:val="24"/>
          <w:szCs w:val="24"/>
        </w:rPr>
        <w:t>2  балла</w:t>
      </w:r>
      <w:r w:rsidRPr="008E45C2">
        <w:rPr>
          <w:rFonts w:ascii="Times New Roman" w:hAnsi="Times New Roman"/>
          <w:sz w:val="24"/>
          <w:szCs w:val="24"/>
        </w:rPr>
        <w:t xml:space="preserve">  (За  каждую  ошибку  снимается  1  балл,  при </w:t>
      </w:r>
      <w:proofErr w:type="gramEnd"/>
    </w:p>
    <w:p w:rsidR="001212DC" w:rsidRPr="008E45C2" w:rsidRDefault="001212DC" w:rsidP="001212D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ошибке в написании имени или названии – 2 балла). </w:t>
      </w:r>
    </w:p>
    <w:p w:rsidR="001212DC" w:rsidRPr="008E45C2" w:rsidRDefault="00313790" w:rsidP="001212D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Максимальная оценка  </w:t>
      </w:r>
      <w:r w:rsidRPr="007C24AE">
        <w:rPr>
          <w:rFonts w:ascii="Times New Roman" w:hAnsi="Times New Roman"/>
          <w:b/>
          <w:sz w:val="24"/>
          <w:szCs w:val="24"/>
        </w:rPr>
        <w:t>68</w:t>
      </w:r>
      <w:r w:rsidR="001212DC" w:rsidRPr="007C24AE">
        <w:rPr>
          <w:rFonts w:ascii="Times New Roman" w:hAnsi="Times New Roman"/>
          <w:b/>
          <w:sz w:val="24"/>
          <w:szCs w:val="24"/>
        </w:rPr>
        <w:t xml:space="preserve"> баллов.</w:t>
      </w:r>
      <w:r w:rsidR="001212DC" w:rsidRPr="008E45C2">
        <w:rPr>
          <w:rFonts w:ascii="Times New Roman" w:hAnsi="Times New Roman"/>
          <w:sz w:val="24"/>
          <w:szCs w:val="24"/>
        </w:rPr>
        <w:t xml:space="preserve">  </w:t>
      </w:r>
    </w:p>
    <w:p w:rsidR="001212DC" w:rsidRDefault="001212DC" w:rsidP="001212D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D3517" w:rsidRDefault="009D3517" w:rsidP="009D351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D3517" w:rsidRDefault="009D3517" w:rsidP="009D351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 4.</w:t>
      </w:r>
      <w:r>
        <w:t xml:space="preserve"> </w:t>
      </w:r>
      <w:r>
        <w:rPr>
          <w:rFonts w:ascii="Times New Roman" w:hAnsi="Times New Roman"/>
          <w:sz w:val="24"/>
          <w:szCs w:val="24"/>
        </w:rPr>
        <w:t xml:space="preserve">Прочитайте статью о Доме Пашкова, архитектурном памятнике Москвы. </w:t>
      </w:r>
    </w:p>
    <w:p w:rsidR="00DC2C7C" w:rsidRPr="00DC2C7C" w:rsidRDefault="009D3517" w:rsidP="00DC2C7C">
      <w:pPr>
        <w:pStyle w:val="ab"/>
        <w:numPr>
          <w:ilvl w:val="0"/>
          <w:numId w:val="9"/>
        </w:numPr>
        <w:spacing w:before="0" w:beforeAutospacing="0" w:after="0" w:afterAutospacing="0"/>
        <w:jc w:val="both"/>
        <w:rPr>
          <w:b/>
        </w:rPr>
      </w:pPr>
      <w:r w:rsidRPr="00DC2C7C">
        <w:rPr>
          <w:b/>
        </w:rPr>
        <w:t xml:space="preserve">На примере данного описания  выявите особенности </w:t>
      </w:r>
      <w:r w:rsidR="00DC2C7C" w:rsidRPr="00DC2C7C">
        <w:rPr>
          <w:b/>
        </w:rPr>
        <w:t>архитектуры классицизма</w:t>
      </w:r>
      <w:r w:rsidR="00DC2C7C">
        <w:rPr>
          <w:b/>
        </w:rPr>
        <w:t>.</w:t>
      </w:r>
    </w:p>
    <w:p w:rsidR="00DC2C7C" w:rsidRDefault="00DC2C7C" w:rsidP="00DC2C7C">
      <w:pPr>
        <w:pStyle w:val="ab"/>
        <w:spacing w:before="0" w:beforeAutospacing="0" w:after="0" w:afterAutospacing="0"/>
        <w:ind w:firstLine="567"/>
        <w:jc w:val="both"/>
      </w:pPr>
      <w:proofErr w:type="gramStart"/>
      <w:r>
        <w:t>(</w:t>
      </w:r>
      <w:r w:rsidRPr="00DC2C7C">
        <w:t>Архитектуре</w:t>
      </w:r>
      <w:r>
        <w:t xml:space="preserve"> классицизма в целом присуща регулярность планировки и четкость объемной формы.</w:t>
      </w:r>
      <w:proofErr w:type="gramEnd"/>
      <w:r>
        <w:t xml:space="preserve"> Основой архитектурного языка классицизма стал </w:t>
      </w:r>
      <w:r w:rsidRPr="00DC2C7C">
        <w:t>ордер</w:t>
      </w:r>
      <w:r>
        <w:t xml:space="preserve">, в пропорциях и формах близкий к античности. Для классицизма свойственны </w:t>
      </w:r>
      <w:r w:rsidRPr="00DC2C7C">
        <w:t>симметрично-осевые</w:t>
      </w:r>
      <w:r>
        <w:t xml:space="preserve"> композиции, сдержанность декоративного убранства, регулярная система планировки </w:t>
      </w:r>
      <w:r w:rsidRPr="00DC2C7C">
        <w:t>городов</w:t>
      </w:r>
      <w:r>
        <w:t>.</w:t>
      </w:r>
    </w:p>
    <w:p w:rsidR="00DC2C7C" w:rsidRDefault="00DC2C7C" w:rsidP="00DC2C7C">
      <w:pPr>
        <w:pStyle w:val="ab"/>
        <w:spacing w:before="0" w:beforeAutospacing="0" w:after="0" w:afterAutospacing="0"/>
        <w:ind w:firstLine="567"/>
        <w:jc w:val="both"/>
      </w:pPr>
      <w:r>
        <w:t xml:space="preserve">В сферу государственного строительства были включены общественные сооружения:  театры, музеи, университеты и библиотеки. К ним добавились здания социального назначения: больницы, дома для слепых и глухонемых, а также тюрьмы и казармы. </w:t>
      </w:r>
      <w:proofErr w:type="gramStart"/>
      <w:r>
        <w:t>Картину дополняли загородные поместья аристократии и буржуазии.)</w:t>
      </w:r>
      <w:proofErr w:type="gramEnd"/>
    </w:p>
    <w:p w:rsidR="009D3517" w:rsidRDefault="009D3517" w:rsidP="00DC2C7C">
      <w:pPr>
        <w:spacing w:after="0" w:line="240" w:lineRule="auto"/>
        <w:ind w:left="1069"/>
        <w:jc w:val="both"/>
        <w:rPr>
          <w:rFonts w:ascii="Times New Roman" w:hAnsi="Times New Roman"/>
          <w:b/>
          <w:sz w:val="24"/>
          <w:szCs w:val="24"/>
        </w:rPr>
      </w:pPr>
    </w:p>
    <w:p w:rsidR="00DC2C7C" w:rsidRPr="00DC2C7C" w:rsidRDefault="009D3517" w:rsidP="00DC2C7C">
      <w:pPr>
        <w:pStyle w:val="2"/>
        <w:numPr>
          <w:ilvl w:val="0"/>
          <w:numId w:val="9"/>
        </w:numPr>
        <w:spacing w:before="0" w:beforeAutospacing="0" w:after="0" w:afterAutospacing="0"/>
        <w:ind w:left="0" w:firstLine="284"/>
        <w:jc w:val="both"/>
        <w:rPr>
          <w:b w:val="0"/>
          <w:sz w:val="24"/>
          <w:szCs w:val="24"/>
        </w:rPr>
      </w:pPr>
      <w:r w:rsidRPr="00DC2C7C">
        <w:rPr>
          <w:sz w:val="24"/>
          <w:szCs w:val="24"/>
        </w:rPr>
        <w:t>Выпишите из текстов выделенные архитектурные термины и объясните их значение.</w:t>
      </w:r>
      <w:r w:rsidR="00DC2C7C" w:rsidRPr="00DC2C7C">
        <w:rPr>
          <w:b w:val="0"/>
          <w:spacing w:val="1"/>
          <w:sz w:val="24"/>
          <w:szCs w:val="24"/>
        </w:rPr>
        <w:t xml:space="preserve"> </w:t>
      </w:r>
      <w:r w:rsidR="00DC2C7C" w:rsidRPr="008052FD">
        <w:rPr>
          <w:b w:val="0"/>
          <w:spacing w:val="1"/>
          <w:sz w:val="24"/>
          <w:szCs w:val="24"/>
        </w:rPr>
        <w:tab/>
      </w:r>
    </w:p>
    <w:p w:rsidR="00DC2C7C" w:rsidRDefault="00DC2C7C" w:rsidP="00DC2C7C">
      <w:pPr>
        <w:pStyle w:val="2"/>
        <w:spacing w:before="0" w:beforeAutospacing="0" w:after="0" w:afterAutospacing="0"/>
        <w:ind w:firstLine="708"/>
        <w:jc w:val="both"/>
        <w:rPr>
          <w:b w:val="0"/>
          <w:sz w:val="24"/>
          <w:szCs w:val="24"/>
        </w:rPr>
      </w:pPr>
      <w:r w:rsidRPr="008052FD">
        <w:rPr>
          <w:spacing w:val="1"/>
          <w:sz w:val="24"/>
          <w:szCs w:val="24"/>
        </w:rPr>
        <w:t>Руст, рустика, рустовка</w:t>
      </w:r>
      <w:r w:rsidRPr="008052FD">
        <w:rPr>
          <w:b w:val="0"/>
          <w:spacing w:val="1"/>
          <w:sz w:val="24"/>
          <w:szCs w:val="24"/>
        </w:rPr>
        <w:t xml:space="preserve"> (</w:t>
      </w:r>
      <w:r w:rsidRPr="008052FD">
        <w:rPr>
          <w:b w:val="0"/>
          <w:sz w:val="24"/>
          <w:szCs w:val="24"/>
        </w:rPr>
        <w:t xml:space="preserve">от лат. </w:t>
      </w:r>
      <w:proofErr w:type="spellStart"/>
      <w:r w:rsidRPr="008052FD">
        <w:rPr>
          <w:b w:val="0"/>
          <w:sz w:val="24"/>
          <w:szCs w:val="24"/>
        </w:rPr>
        <w:t>rusticus</w:t>
      </w:r>
      <w:proofErr w:type="spellEnd"/>
      <w:r w:rsidRPr="008052FD">
        <w:rPr>
          <w:b w:val="0"/>
          <w:sz w:val="24"/>
          <w:szCs w:val="24"/>
        </w:rPr>
        <w:t xml:space="preserve"> – «простой, грубый, сельский») в </w:t>
      </w:r>
      <w:r w:rsidRPr="0012788C">
        <w:rPr>
          <w:rStyle w:val="ac"/>
          <w:rFonts w:eastAsia="DejaVu Sans"/>
          <w:b w:val="0"/>
          <w:i w:val="0"/>
          <w:sz w:val="24"/>
          <w:szCs w:val="24"/>
        </w:rPr>
        <w:t>архитектуре</w:t>
      </w:r>
      <w:r w:rsidRPr="008052FD">
        <w:rPr>
          <w:b w:val="0"/>
          <w:sz w:val="24"/>
          <w:szCs w:val="24"/>
        </w:rPr>
        <w:t xml:space="preserve"> большой, грубо отесанный </w:t>
      </w:r>
      <w:r w:rsidRPr="0012788C">
        <w:rPr>
          <w:rStyle w:val="ac"/>
          <w:rFonts w:eastAsia="DejaVu Sans"/>
          <w:b w:val="0"/>
          <w:i w:val="0"/>
          <w:sz w:val="24"/>
          <w:szCs w:val="24"/>
        </w:rPr>
        <w:t>камень</w:t>
      </w:r>
      <w:r w:rsidRPr="008052FD">
        <w:rPr>
          <w:b w:val="0"/>
          <w:sz w:val="24"/>
          <w:szCs w:val="24"/>
        </w:rPr>
        <w:t xml:space="preserve">, лицевая сторона которого сохраняет сколы и </w:t>
      </w:r>
      <w:r w:rsidRPr="0012788C">
        <w:rPr>
          <w:rStyle w:val="ac"/>
          <w:rFonts w:eastAsia="DejaVu Sans"/>
          <w:b w:val="0"/>
          <w:i w:val="0"/>
          <w:sz w:val="24"/>
          <w:szCs w:val="24"/>
        </w:rPr>
        <w:t>фактуру</w:t>
      </w:r>
      <w:r w:rsidRPr="008052FD">
        <w:rPr>
          <w:b w:val="0"/>
          <w:sz w:val="24"/>
          <w:szCs w:val="24"/>
        </w:rPr>
        <w:t xml:space="preserve"> каменной глыбы. Другое название – </w:t>
      </w:r>
      <w:r w:rsidRPr="0012788C">
        <w:rPr>
          <w:rStyle w:val="ac"/>
          <w:rFonts w:eastAsia="DejaVu Sans"/>
          <w:b w:val="0"/>
          <w:i w:val="0"/>
          <w:sz w:val="24"/>
          <w:szCs w:val="24"/>
        </w:rPr>
        <w:t>«дикий камень»</w:t>
      </w:r>
      <w:r w:rsidRPr="008052FD">
        <w:rPr>
          <w:b w:val="0"/>
          <w:sz w:val="24"/>
          <w:szCs w:val="24"/>
        </w:rPr>
        <w:t xml:space="preserve">. Рустика – </w:t>
      </w:r>
      <w:r w:rsidRPr="0012788C">
        <w:rPr>
          <w:rStyle w:val="ac"/>
          <w:rFonts w:eastAsia="DejaVu Sans"/>
          <w:b w:val="0"/>
          <w:i w:val="0"/>
          <w:sz w:val="24"/>
          <w:szCs w:val="24"/>
        </w:rPr>
        <w:t>кладка</w:t>
      </w:r>
      <w:r w:rsidRPr="008052FD">
        <w:rPr>
          <w:b w:val="0"/>
          <w:sz w:val="24"/>
          <w:szCs w:val="24"/>
        </w:rPr>
        <w:t xml:space="preserve"> или облицовка стен здания крупными камнями грубой, зернистой фактуры, похожими на скалы, обросшие мхом.</w:t>
      </w:r>
    </w:p>
    <w:p w:rsidR="00DC2C7C" w:rsidRPr="00DC2C7C" w:rsidRDefault="00DC2C7C" w:rsidP="00DC2C7C">
      <w:pPr>
        <w:pStyle w:val="2"/>
        <w:spacing w:before="0" w:beforeAutospacing="0" w:after="0" w:afterAutospacing="0"/>
        <w:ind w:firstLine="708"/>
        <w:jc w:val="both"/>
        <w:rPr>
          <w:sz w:val="24"/>
          <w:szCs w:val="24"/>
        </w:rPr>
      </w:pPr>
      <w:r w:rsidRPr="00DC2C7C">
        <w:rPr>
          <w:sz w:val="24"/>
          <w:szCs w:val="24"/>
        </w:rPr>
        <w:t xml:space="preserve">Флигель – </w:t>
      </w:r>
      <w:r w:rsidRPr="00DC2C7C">
        <w:rPr>
          <w:b w:val="0"/>
          <w:sz w:val="24"/>
          <w:szCs w:val="24"/>
        </w:rPr>
        <w:t xml:space="preserve">вспомогательная пристройка к жилому или нежилому дому, а также отдельно стоящая второстепенная постройка. Флигели входили в комплекс городской или сельской </w:t>
      </w:r>
      <w:r w:rsidRPr="00980457">
        <w:rPr>
          <w:b w:val="0"/>
          <w:sz w:val="24"/>
          <w:szCs w:val="24"/>
        </w:rPr>
        <w:t>усадьбы</w:t>
      </w:r>
      <w:r w:rsidRPr="00DC2C7C">
        <w:rPr>
          <w:b w:val="0"/>
          <w:sz w:val="24"/>
          <w:szCs w:val="24"/>
        </w:rPr>
        <w:t xml:space="preserve"> и располагались по бокам от основного здания. Такая композиция характерна для усадеб, построенных в стиле </w:t>
      </w:r>
      <w:r w:rsidRPr="00980457">
        <w:rPr>
          <w:b w:val="0"/>
          <w:sz w:val="24"/>
          <w:szCs w:val="24"/>
        </w:rPr>
        <w:t>русского классицизма</w:t>
      </w:r>
      <w:r w:rsidR="00980457">
        <w:rPr>
          <w:b w:val="0"/>
          <w:sz w:val="24"/>
          <w:szCs w:val="24"/>
        </w:rPr>
        <w:t xml:space="preserve"> во второй половине XVIII -</w:t>
      </w:r>
      <w:r w:rsidRPr="00DC2C7C">
        <w:rPr>
          <w:b w:val="0"/>
          <w:sz w:val="24"/>
          <w:szCs w:val="24"/>
        </w:rPr>
        <w:t xml:space="preserve"> начале XIX века.</w:t>
      </w:r>
    </w:p>
    <w:p w:rsidR="00980457" w:rsidRDefault="00DC2C7C" w:rsidP="00980457">
      <w:pPr>
        <w:pStyle w:val="2"/>
        <w:spacing w:before="0" w:beforeAutospacing="0" w:after="0" w:afterAutospacing="0"/>
        <w:ind w:firstLine="708"/>
        <w:jc w:val="both"/>
        <w:rPr>
          <w:b w:val="0"/>
          <w:sz w:val="24"/>
          <w:szCs w:val="24"/>
        </w:rPr>
      </w:pPr>
      <w:r w:rsidRPr="00DC2C7C">
        <w:rPr>
          <w:sz w:val="24"/>
          <w:szCs w:val="24"/>
        </w:rPr>
        <w:t>Портик</w:t>
      </w:r>
      <w:r w:rsidR="00980457">
        <w:rPr>
          <w:sz w:val="24"/>
          <w:szCs w:val="24"/>
        </w:rPr>
        <w:t xml:space="preserve"> – </w:t>
      </w:r>
      <w:r w:rsidR="00980457" w:rsidRPr="00980457">
        <w:rPr>
          <w:b w:val="0"/>
          <w:sz w:val="24"/>
          <w:szCs w:val="24"/>
        </w:rPr>
        <w:t>крытая галерея, перекрытие которой опирается на колонны, поддерживающие её</w:t>
      </w:r>
      <w:r w:rsidR="00980457">
        <w:rPr>
          <w:b w:val="0"/>
          <w:sz w:val="24"/>
          <w:szCs w:val="24"/>
        </w:rPr>
        <w:t>.</w:t>
      </w:r>
      <w:r w:rsidR="00980457" w:rsidRPr="00980457">
        <w:rPr>
          <w:b w:val="0"/>
          <w:sz w:val="24"/>
          <w:szCs w:val="24"/>
        </w:rPr>
        <w:t xml:space="preserve"> Портик, открытый с одной стороны, с противоположной</w:t>
      </w:r>
      <w:r w:rsidR="00980457">
        <w:rPr>
          <w:b w:val="0"/>
          <w:sz w:val="24"/>
          <w:szCs w:val="24"/>
        </w:rPr>
        <w:t xml:space="preserve"> стороны ограничивается стеной (</w:t>
      </w:r>
      <w:r w:rsidR="00980457" w:rsidRPr="00980457">
        <w:rPr>
          <w:b w:val="0"/>
          <w:sz w:val="24"/>
          <w:szCs w:val="24"/>
        </w:rPr>
        <w:t>или глухой, или имеющей двери и окна</w:t>
      </w:r>
      <w:r w:rsidR="00980457">
        <w:rPr>
          <w:b w:val="0"/>
          <w:sz w:val="24"/>
          <w:szCs w:val="24"/>
        </w:rPr>
        <w:t>)</w:t>
      </w:r>
      <w:r w:rsidR="00980457" w:rsidRPr="00980457">
        <w:rPr>
          <w:b w:val="0"/>
          <w:sz w:val="24"/>
          <w:szCs w:val="24"/>
        </w:rPr>
        <w:t>.</w:t>
      </w:r>
    </w:p>
    <w:p w:rsidR="00980457" w:rsidRDefault="00DC2C7C" w:rsidP="00980457">
      <w:pPr>
        <w:pStyle w:val="2"/>
        <w:spacing w:before="0" w:beforeAutospacing="0" w:after="0" w:afterAutospacing="0"/>
        <w:ind w:firstLine="708"/>
        <w:jc w:val="both"/>
        <w:rPr>
          <w:b w:val="0"/>
          <w:sz w:val="24"/>
          <w:szCs w:val="24"/>
        </w:rPr>
      </w:pPr>
      <w:r w:rsidRPr="00980457">
        <w:rPr>
          <w:sz w:val="24"/>
          <w:szCs w:val="24"/>
        </w:rPr>
        <w:t>Бельведер</w:t>
      </w:r>
      <w:r w:rsidR="00980457" w:rsidRPr="00980457">
        <w:rPr>
          <w:sz w:val="24"/>
          <w:szCs w:val="24"/>
        </w:rPr>
        <w:t xml:space="preserve"> </w:t>
      </w:r>
      <w:r w:rsidR="00980457" w:rsidRPr="00980457">
        <w:rPr>
          <w:b w:val="0"/>
          <w:sz w:val="24"/>
          <w:szCs w:val="24"/>
        </w:rPr>
        <w:t>(с итал. «прекрасный вид)  – легкая постройка (вышка, надстройка над зданием (часто круглая в плане) или небольшая отдельная постройка) на возвышенном месте, позволяющая обозревать окрестности.</w:t>
      </w:r>
      <w:r w:rsidR="00980457">
        <w:rPr>
          <w:b w:val="0"/>
          <w:sz w:val="24"/>
          <w:szCs w:val="24"/>
        </w:rPr>
        <w:t xml:space="preserve"> </w:t>
      </w:r>
      <w:proofErr w:type="gramStart"/>
      <w:r w:rsidR="00980457">
        <w:rPr>
          <w:b w:val="0"/>
          <w:sz w:val="24"/>
          <w:szCs w:val="24"/>
        </w:rPr>
        <w:t>В русской культуре</w:t>
      </w:r>
      <w:r w:rsidR="00980457" w:rsidRPr="00980457">
        <w:rPr>
          <w:b w:val="0"/>
          <w:sz w:val="24"/>
          <w:szCs w:val="24"/>
        </w:rPr>
        <w:t xml:space="preserve"> слово обозначает преимущест</w:t>
      </w:r>
      <w:r w:rsidR="00980457">
        <w:rPr>
          <w:b w:val="0"/>
          <w:sz w:val="24"/>
          <w:szCs w:val="24"/>
        </w:rPr>
        <w:t>венно надстройку, во французской</w:t>
      </w:r>
      <w:r w:rsidR="00980457" w:rsidRPr="00980457">
        <w:rPr>
          <w:b w:val="0"/>
          <w:sz w:val="24"/>
          <w:szCs w:val="24"/>
        </w:rPr>
        <w:t xml:space="preserve"> так обычно обозначается</w:t>
      </w:r>
      <w:r w:rsidR="00980457">
        <w:rPr>
          <w:b w:val="0"/>
          <w:sz w:val="24"/>
          <w:szCs w:val="24"/>
        </w:rPr>
        <w:t xml:space="preserve"> беседка </w:t>
      </w:r>
      <w:r w:rsidR="00980457" w:rsidRPr="00980457">
        <w:rPr>
          <w:b w:val="0"/>
          <w:sz w:val="24"/>
          <w:szCs w:val="24"/>
        </w:rPr>
        <w:t>или павильон в конце сада с хорошим видом.</w:t>
      </w:r>
      <w:proofErr w:type="gramEnd"/>
      <w:r w:rsidR="00980457">
        <w:rPr>
          <w:b w:val="0"/>
          <w:sz w:val="24"/>
          <w:szCs w:val="24"/>
        </w:rPr>
        <w:t xml:space="preserve"> Б</w:t>
      </w:r>
      <w:r w:rsidR="00980457" w:rsidRPr="00980457">
        <w:rPr>
          <w:b w:val="0"/>
          <w:sz w:val="24"/>
          <w:szCs w:val="24"/>
        </w:rPr>
        <w:t xml:space="preserve">ельведерами называются </w:t>
      </w:r>
      <w:r w:rsidR="00980457">
        <w:rPr>
          <w:b w:val="0"/>
          <w:sz w:val="24"/>
          <w:szCs w:val="24"/>
        </w:rPr>
        <w:t xml:space="preserve">еще и </w:t>
      </w:r>
      <w:r w:rsidR="00980457" w:rsidRPr="00980457">
        <w:rPr>
          <w:b w:val="0"/>
          <w:sz w:val="24"/>
          <w:szCs w:val="24"/>
        </w:rPr>
        <w:t>многие</w:t>
      </w:r>
      <w:r w:rsidR="00980457">
        <w:rPr>
          <w:b w:val="0"/>
          <w:sz w:val="24"/>
          <w:szCs w:val="24"/>
        </w:rPr>
        <w:t xml:space="preserve"> дворцы в Европе</w:t>
      </w:r>
      <w:r w:rsidR="00980457" w:rsidRPr="00980457">
        <w:rPr>
          <w:b w:val="0"/>
          <w:sz w:val="24"/>
          <w:szCs w:val="24"/>
        </w:rPr>
        <w:t>, расположенные в особенно красивых местах.</w:t>
      </w:r>
    </w:p>
    <w:p w:rsidR="00980457" w:rsidRDefault="00DC2C7C" w:rsidP="007C24AE">
      <w:pPr>
        <w:pStyle w:val="2"/>
        <w:spacing w:before="0" w:beforeAutospacing="0" w:after="0" w:afterAutospacing="0"/>
        <w:ind w:firstLine="708"/>
        <w:jc w:val="both"/>
      </w:pPr>
      <w:r w:rsidRPr="00DC2C7C">
        <w:rPr>
          <w:sz w:val="24"/>
          <w:szCs w:val="24"/>
        </w:rPr>
        <w:t>Пилястры</w:t>
      </w:r>
      <w:r w:rsidR="00980457" w:rsidRPr="00980457">
        <w:t xml:space="preserve"> </w:t>
      </w:r>
      <w:r w:rsidR="00980457" w:rsidRPr="00980457">
        <w:rPr>
          <w:b w:val="0"/>
          <w:sz w:val="24"/>
          <w:szCs w:val="24"/>
        </w:rPr>
        <w:t>– вертикальный выступ стены, условно изображающий колонну. Пилястра часто повторяет части и пропорции</w:t>
      </w:r>
      <w:r w:rsidR="00980457">
        <w:rPr>
          <w:b w:val="0"/>
          <w:sz w:val="24"/>
          <w:szCs w:val="24"/>
        </w:rPr>
        <w:t xml:space="preserve"> ордерной колонны</w:t>
      </w:r>
      <w:r w:rsidR="00980457" w:rsidRPr="00980457">
        <w:rPr>
          <w:b w:val="0"/>
          <w:sz w:val="24"/>
          <w:szCs w:val="24"/>
        </w:rPr>
        <w:t>, однако, в отличие от неё, обычно утолщения ствол</w:t>
      </w:r>
      <w:r w:rsidR="00980457">
        <w:rPr>
          <w:b w:val="0"/>
          <w:sz w:val="24"/>
          <w:szCs w:val="24"/>
        </w:rPr>
        <w:t>а</w:t>
      </w:r>
      <w:r w:rsidR="00980457" w:rsidRPr="00980457">
        <w:rPr>
          <w:b w:val="0"/>
          <w:sz w:val="24"/>
          <w:szCs w:val="24"/>
        </w:rPr>
        <w:t>. В плане пилястры бывают прямоугольными, полукруглыми и сложной формы (например, «пучковые пилястры», «пилястры с полуколоннами»).</w:t>
      </w:r>
      <w:r w:rsidR="007C24AE">
        <w:rPr>
          <w:b w:val="0"/>
          <w:sz w:val="24"/>
          <w:szCs w:val="24"/>
        </w:rPr>
        <w:t xml:space="preserve"> </w:t>
      </w:r>
      <w:r w:rsidR="00980457" w:rsidRPr="00980457">
        <w:rPr>
          <w:b w:val="0"/>
          <w:sz w:val="24"/>
          <w:szCs w:val="24"/>
        </w:rPr>
        <w:t xml:space="preserve">Пилястры широко применялись в </w:t>
      </w:r>
      <w:r w:rsidR="00980457" w:rsidRPr="007C24AE">
        <w:rPr>
          <w:b w:val="0"/>
          <w:sz w:val="24"/>
          <w:szCs w:val="24"/>
        </w:rPr>
        <w:t>ордерной архитектуре, слу</w:t>
      </w:r>
      <w:r w:rsidR="007C24AE">
        <w:rPr>
          <w:b w:val="0"/>
          <w:sz w:val="24"/>
          <w:szCs w:val="24"/>
        </w:rPr>
        <w:t>жа как декоративным</w:t>
      </w:r>
      <w:r w:rsidR="00980457" w:rsidRPr="007C24AE">
        <w:rPr>
          <w:b w:val="0"/>
          <w:sz w:val="24"/>
          <w:szCs w:val="24"/>
        </w:rPr>
        <w:t xml:space="preserve">, так и конструктивным элементом (для усиления стены). </w:t>
      </w:r>
    </w:p>
    <w:p w:rsidR="007C24AE" w:rsidRDefault="00DC2C7C" w:rsidP="007C24AE">
      <w:pPr>
        <w:pStyle w:val="2"/>
        <w:spacing w:before="0" w:beforeAutospacing="0" w:after="0" w:afterAutospacing="0"/>
        <w:ind w:firstLine="708"/>
        <w:jc w:val="both"/>
        <w:rPr>
          <w:rStyle w:val="ac"/>
          <w:b w:val="0"/>
          <w:sz w:val="24"/>
          <w:szCs w:val="24"/>
        </w:rPr>
      </w:pPr>
      <w:r w:rsidRPr="00DC2C7C">
        <w:rPr>
          <w:sz w:val="24"/>
          <w:szCs w:val="24"/>
        </w:rPr>
        <w:lastRenderedPageBreak/>
        <w:t>Капитель</w:t>
      </w:r>
      <w:r w:rsidR="007C24AE">
        <w:rPr>
          <w:sz w:val="24"/>
          <w:szCs w:val="24"/>
        </w:rPr>
        <w:t xml:space="preserve"> – </w:t>
      </w:r>
      <w:r w:rsidR="007C24AE" w:rsidRPr="007C24AE">
        <w:rPr>
          <w:b w:val="0"/>
          <w:sz w:val="24"/>
          <w:szCs w:val="24"/>
        </w:rPr>
        <w:t xml:space="preserve">пластически выделенная венчающая часть вертикальной опоры (столба или </w:t>
      </w:r>
      <w:r w:rsidR="007C24AE" w:rsidRPr="007C24AE">
        <w:rPr>
          <w:rFonts w:eastAsia="DejaVu Sans"/>
          <w:b w:val="0"/>
          <w:sz w:val="24"/>
          <w:szCs w:val="24"/>
        </w:rPr>
        <w:t>колонны</w:t>
      </w:r>
      <w:r w:rsidR="007C24AE" w:rsidRPr="007C24AE">
        <w:rPr>
          <w:b w:val="0"/>
          <w:sz w:val="24"/>
          <w:szCs w:val="24"/>
        </w:rPr>
        <w:t>)</w:t>
      </w:r>
      <w:r w:rsidR="007C24AE">
        <w:rPr>
          <w:rStyle w:val="ac"/>
          <w:b w:val="0"/>
          <w:sz w:val="24"/>
          <w:szCs w:val="24"/>
        </w:rPr>
        <w:t>.</w:t>
      </w:r>
    </w:p>
    <w:p w:rsidR="007C24AE" w:rsidRPr="007C24AE" w:rsidRDefault="00DC2C7C" w:rsidP="007C24AE">
      <w:pPr>
        <w:pStyle w:val="2"/>
        <w:spacing w:before="0" w:beforeAutospacing="0" w:after="0" w:afterAutospacing="0"/>
        <w:ind w:firstLine="708"/>
        <w:jc w:val="both"/>
        <w:rPr>
          <w:b w:val="0"/>
          <w:sz w:val="24"/>
          <w:szCs w:val="24"/>
        </w:rPr>
      </w:pPr>
      <w:proofErr w:type="gramStart"/>
      <w:r w:rsidRPr="00DC2C7C">
        <w:rPr>
          <w:sz w:val="24"/>
          <w:szCs w:val="24"/>
        </w:rPr>
        <w:t>Балюстрада</w:t>
      </w:r>
      <w:r w:rsidR="007C24AE">
        <w:rPr>
          <w:sz w:val="24"/>
          <w:szCs w:val="24"/>
        </w:rPr>
        <w:t xml:space="preserve"> –</w:t>
      </w:r>
      <w:r w:rsidR="007C24AE">
        <w:t xml:space="preserve"> </w:t>
      </w:r>
      <w:r w:rsidR="007C24AE" w:rsidRPr="007C24AE">
        <w:rPr>
          <w:b w:val="0"/>
          <w:sz w:val="24"/>
          <w:szCs w:val="24"/>
        </w:rPr>
        <w:t>ограждение (обычно невысокое) лестницы, балкона, террасы, и т. д., состоящее из ряда фигурных столбиков (</w:t>
      </w:r>
      <w:r w:rsidR="007C24AE">
        <w:rPr>
          <w:b w:val="0"/>
          <w:sz w:val="24"/>
          <w:szCs w:val="24"/>
        </w:rPr>
        <w:t>балясин</w:t>
      </w:r>
      <w:r w:rsidR="007C24AE" w:rsidRPr="007C24AE">
        <w:rPr>
          <w:b w:val="0"/>
          <w:sz w:val="24"/>
          <w:szCs w:val="24"/>
        </w:rPr>
        <w:t xml:space="preserve">), соединённых сверху перилами или горизонтальной балкой; </w:t>
      </w:r>
      <w:r w:rsidR="007C24AE">
        <w:rPr>
          <w:b w:val="0"/>
          <w:sz w:val="24"/>
          <w:szCs w:val="24"/>
        </w:rPr>
        <w:t xml:space="preserve">перила из фигурных столбиков. </w:t>
      </w:r>
      <w:proofErr w:type="gramEnd"/>
    </w:p>
    <w:p w:rsidR="00DC2C7C" w:rsidRPr="00DC2C7C" w:rsidRDefault="00DC2C7C" w:rsidP="00DC2C7C">
      <w:pPr>
        <w:pStyle w:val="2"/>
        <w:spacing w:before="0" w:beforeAutospacing="0" w:after="0" w:afterAutospacing="0"/>
        <w:ind w:firstLine="708"/>
        <w:jc w:val="both"/>
        <w:rPr>
          <w:sz w:val="24"/>
          <w:szCs w:val="24"/>
        </w:rPr>
      </w:pPr>
    </w:p>
    <w:p w:rsidR="007C24AE" w:rsidRDefault="009D3517" w:rsidP="007C24AE">
      <w:pPr>
        <w:pStyle w:val="2"/>
        <w:numPr>
          <w:ilvl w:val="0"/>
          <w:numId w:val="9"/>
        </w:numPr>
        <w:spacing w:before="0" w:beforeAutospacing="0" w:after="0" w:afterAutospacing="0"/>
        <w:ind w:left="0" w:firstLine="284"/>
        <w:jc w:val="both"/>
        <w:rPr>
          <w:b w:val="0"/>
          <w:sz w:val="24"/>
          <w:szCs w:val="24"/>
        </w:rPr>
      </w:pPr>
      <w:r>
        <w:rPr>
          <w:sz w:val="24"/>
          <w:szCs w:val="24"/>
        </w:rPr>
        <w:t xml:space="preserve">Расскажите об особенностях </w:t>
      </w:r>
      <w:r w:rsidR="0012788C">
        <w:rPr>
          <w:sz w:val="24"/>
          <w:szCs w:val="24"/>
        </w:rPr>
        <w:t>дориче</w:t>
      </w:r>
      <w:r>
        <w:rPr>
          <w:sz w:val="24"/>
          <w:szCs w:val="24"/>
        </w:rPr>
        <w:t>ского ордера.</w:t>
      </w:r>
      <w:r w:rsidR="007C24AE" w:rsidRPr="007C24AE">
        <w:rPr>
          <w:sz w:val="24"/>
          <w:szCs w:val="24"/>
        </w:rPr>
        <w:t xml:space="preserve"> </w:t>
      </w:r>
      <w:proofErr w:type="gramStart"/>
      <w:r w:rsidR="007C24AE" w:rsidRPr="007C24AE">
        <w:rPr>
          <w:b w:val="0"/>
          <w:sz w:val="24"/>
          <w:szCs w:val="24"/>
        </w:rPr>
        <w:t>(Д</w:t>
      </w:r>
      <w:r w:rsidR="007C24AE" w:rsidRPr="007C24AE">
        <w:rPr>
          <w:b w:val="0"/>
          <w:spacing w:val="1"/>
          <w:sz w:val="24"/>
          <w:szCs w:val="24"/>
        </w:rPr>
        <w:t>орический ордер</w:t>
      </w:r>
      <w:r w:rsidR="007C24AE" w:rsidRPr="008052FD">
        <w:rPr>
          <w:b w:val="0"/>
          <w:bCs w:val="0"/>
          <w:sz w:val="24"/>
          <w:szCs w:val="24"/>
        </w:rPr>
        <w:t xml:space="preserve"> </w:t>
      </w:r>
      <w:r w:rsidR="007C24AE">
        <w:rPr>
          <w:b w:val="0"/>
          <w:bCs w:val="0"/>
          <w:sz w:val="24"/>
          <w:szCs w:val="24"/>
        </w:rPr>
        <w:t>–</w:t>
      </w:r>
      <w:r w:rsidR="007C24AE" w:rsidRPr="008052FD">
        <w:rPr>
          <w:sz w:val="24"/>
          <w:szCs w:val="24"/>
        </w:rPr>
        <w:t xml:space="preserve"> </w:t>
      </w:r>
      <w:r w:rsidR="007C24AE" w:rsidRPr="008052FD">
        <w:rPr>
          <w:b w:val="0"/>
          <w:sz w:val="24"/>
          <w:szCs w:val="24"/>
        </w:rPr>
        <w:t xml:space="preserve">один из </w:t>
      </w:r>
      <w:r w:rsidR="007C24AE" w:rsidRPr="0012788C">
        <w:rPr>
          <w:b w:val="0"/>
          <w:sz w:val="24"/>
          <w:szCs w:val="24"/>
        </w:rPr>
        <w:t>ордеров</w:t>
      </w:r>
      <w:r w:rsidR="007C24AE" w:rsidRPr="008052FD">
        <w:rPr>
          <w:b w:val="0"/>
          <w:sz w:val="24"/>
          <w:szCs w:val="24"/>
        </w:rPr>
        <w:t xml:space="preserve"> классической архитектуры.</w:t>
      </w:r>
      <w:proofErr w:type="gramEnd"/>
      <w:r w:rsidR="007C24AE" w:rsidRPr="008052FD">
        <w:rPr>
          <w:b w:val="0"/>
          <w:sz w:val="24"/>
          <w:szCs w:val="24"/>
        </w:rPr>
        <w:t xml:space="preserve"> Различают греческий и римский дорический ордер. Встречается в первых сооружениях </w:t>
      </w:r>
      <w:r w:rsidR="007C24AE" w:rsidRPr="0012788C">
        <w:rPr>
          <w:b w:val="0"/>
          <w:sz w:val="24"/>
          <w:szCs w:val="24"/>
        </w:rPr>
        <w:t>Древней Греции</w:t>
      </w:r>
      <w:r w:rsidR="007C24AE" w:rsidRPr="008052FD">
        <w:rPr>
          <w:b w:val="0"/>
          <w:sz w:val="24"/>
          <w:szCs w:val="24"/>
        </w:rPr>
        <w:t xml:space="preserve"> и дорийских колониях. Лаконичный, мужест</w:t>
      </w:r>
      <w:r w:rsidR="007C24AE">
        <w:rPr>
          <w:b w:val="0"/>
          <w:sz w:val="24"/>
          <w:szCs w:val="24"/>
        </w:rPr>
        <w:t>венный, монументальный,</w:t>
      </w:r>
      <w:r w:rsidR="007C24AE" w:rsidRPr="008052FD">
        <w:rPr>
          <w:b w:val="0"/>
          <w:sz w:val="24"/>
          <w:szCs w:val="24"/>
        </w:rPr>
        <w:t xml:space="preserve"> во времена античности </w:t>
      </w:r>
      <w:r w:rsidR="007C24AE">
        <w:rPr>
          <w:b w:val="0"/>
          <w:sz w:val="24"/>
          <w:szCs w:val="24"/>
        </w:rPr>
        <w:t xml:space="preserve">он </w:t>
      </w:r>
      <w:r w:rsidR="007C24AE" w:rsidRPr="008052FD">
        <w:rPr>
          <w:b w:val="0"/>
          <w:sz w:val="24"/>
          <w:szCs w:val="24"/>
        </w:rPr>
        <w:t xml:space="preserve">считался «мужским» ордером. Классическая дорическая колонна была без базы, с очень сильным утончением, украшена </w:t>
      </w:r>
      <w:r w:rsidR="007C24AE" w:rsidRPr="0012788C">
        <w:rPr>
          <w:b w:val="0"/>
          <w:sz w:val="24"/>
          <w:szCs w:val="24"/>
        </w:rPr>
        <w:t>каннелюрами</w:t>
      </w:r>
      <w:r w:rsidR="007C24AE" w:rsidRPr="008052FD">
        <w:rPr>
          <w:b w:val="0"/>
          <w:sz w:val="24"/>
          <w:szCs w:val="24"/>
        </w:rPr>
        <w:t xml:space="preserve">, заканчивалась </w:t>
      </w:r>
      <w:r w:rsidR="007C24AE" w:rsidRPr="0012788C">
        <w:rPr>
          <w:b w:val="0"/>
          <w:sz w:val="24"/>
          <w:szCs w:val="24"/>
        </w:rPr>
        <w:t>капителью</w:t>
      </w:r>
      <w:r w:rsidR="007C24AE" w:rsidRPr="008052FD">
        <w:rPr>
          <w:b w:val="0"/>
          <w:sz w:val="24"/>
          <w:szCs w:val="24"/>
        </w:rPr>
        <w:t xml:space="preserve">. В дорическом ордере каннелюры неглубокие, с острыми гранями. База есть только у колонн римско-дорического ордера, в остальных случаях колонна устанавливается </w:t>
      </w:r>
      <w:r w:rsidR="007C24AE" w:rsidRPr="00C52AFE">
        <w:rPr>
          <w:b w:val="0"/>
          <w:sz w:val="24"/>
          <w:szCs w:val="24"/>
        </w:rPr>
        <w:t xml:space="preserve">непосредственно на </w:t>
      </w:r>
      <w:r w:rsidR="007C24AE" w:rsidRPr="0012788C">
        <w:rPr>
          <w:b w:val="0"/>
          <w:sz w:val="24"/>
          <w:szCs w:val="24"/>
        </w:rPr>
        <w:t>стилобат</w:t>
      </w:r>
      <w:r w:rsidR="007C24AE">
        <w:rPr>
          <w:b w:val="0"/>
          <w:sz w:val="24"/>
          <w:szCs w:val="24"/>
        </w:rPr>
        <w:t>.</w:t>
      </w:r>
      <w:r w:rsidR="007C24AE" w:rsidRPr="00C52AFE">
        <w:rPr>
          <w:b w:val="0"/>
          <w:sz w:val="24"/>
          <w:szCs w:val="24"/>
        </w:rPr>
        <w:t xml:space="preserve"> </w:t>
      </w:r>
      <w:proofErr w:type="gramStart"/>
      <w:r w:rsidR="007C24AE">
        <w:rPr>
          <w:b w:val="0"/>
          <w:sz w:val="24"/>
          <w:szCs w:val="24"/>
        </w:rPr>
        <w:t>Пример такого здания – храм Зевса в Олимпии.)</w:t>
      </w:r>
      <w:proofErr w:type="gramEnd"/>
    </w:p>
    <w:p w:rsidR="009D3517" w:rsidRPr="007C24AE" w:rsidRDefault="009D3517" w:rsidP="007C24AE">
      <w:pPr>
        <w:numPr>
          <w:ilvl w:val="0"/>
          <w:numId w:val="9"/>
        </w:numPr>
        <w:spacing w:after="0"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  <w:r w:rsidRPr="007C24AE">
        <w:rPr>
          <w:rFonts w:ascii="Times New Roman" w:hAnsi="Times New Roman"/>
          <w:sz w:val="24"/>
          <w:szCs w:val="24"/>
        </w:rPr>
        <w:t>Напишите миниатюру (</w:t>
      </w:r>
      <w:proofErr w:type="gramStart"/>
      <w:r w:rsidRPr="007C24AE">
        <w:rPr>
          <w:rFonts w:ascii="Times New Roman" w:hAnsi="Times New Roman"/>
          <w:sz w:val="24"/>
          <w:szCs w:val="24"/>
        </w:rPr>
        <w:t>полстраницы-страница</w:t>
      </w:r>
      <w:proofErr w:type="gramEnd"/>
      <w:r w:rsidRPr="007C24AE">
        <w:rPr>
          <w:rFonts w:ascii="Times New Roman" w:hAnsi="Times New Roman"/>
          <w:sz w:val="24"/>
          <w:szCs w:val="24"/>
        </w:rPr>
        <w:t>) на тему: «Зачем нужно сохранять старинные постройки?».</w:t>
      </w:r>
      <w:r w:rsidR="007C24AE">
        <w:rPr>
          <w:rFonts w:ascii="Times New Roman" w:hAnsi="Times New Roman"/>
          <w:sz w:val="24"/>
          <w:szCs w:val="24"/>
        </w:rPr>
        <w:t xml:space="preserve"> (Должна прозвучать мысль о необходимости сохранения культурной памяти народа.)</w:t>
      </w:r>
    </w:p>
    <w:p w:rsidR="009D3517" w:rsidRDefault="009D3517" w:rsidP="009D3517">
      <w:pPr>
        <w:spacing w:after="0" w:line="240" w:lineRule="auto"/>
        <w:jc w:val="both"/>
        <w:rPr>
          <w:rFonts w:ascii="Calibri" w:hAnsi="Calibri"/>
        </w:rPr>
      </w:pPr>
    </w:p>
    <w:p w:rsidR="0012788C" w:rsidRPr="000502C6" w:rsidRDefault="0012788C" w:rsidP="0012788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0502C6">
        <w:rPr>
          <w:rFonts w:ascii="Times New Roman" w:hAnsi="Times New Roman"/>
          <w:b/>
          <w:sz w:val="24"/>
          <w:szCs w:val="24"/>
        </w:rPr>
        <w:t>Критерии оценки</w:t>
      </w:r>
    </w:p>
    <w:p w:rsidR="0012788C" w:rsidRPr="008E45C2" w:rsidRDefault="0012788C" w:rsidP="001278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1.  </w:t>
      </w:r>
      <w:proofErr w:type="gramStart"/>
      <w:r w:rsidRPr="008E45C2">
        <w:rPr>
          <w:rFonts w:ascii="Times New Roman" w:hAnsi="Times New Roman"/>
          <w:sz w:val="24"/>
          <w:szCs w:val="24"/>
        </w:rPr>
        <w:t>Участник</w:t>
      </w:r>
      <w:proofErr w:type="gramEnd"/>
      <w:r w:rsidRPr="008E45C2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>верно называет</w:t>
      </w:r>
      <w:r w:rsidR="007C24AE">
        <w:rPr>
          <w:rFonts w:ascii="Times New Roman" w:hAnsi="Times New Roman"/>
          <w:sz w:val="24"/>
          <w:szCs w:val="24"/>
        </w:rPr>
        <w:t xml:space="preserve"> особенности</w:t>
      </w:r>
      <w:r>
        <w:rPr>
          <w:rFonts w:ascii="Times New Roman" w:hAnsi="Times New Roman"/>
          <w:sz w:val="24"/>
          <w:szCs w:val="24"/>
        </w:rPr>
        <w:t xml:space="preserve"> архитектур</w:t>
      </w:r>
      <w:r w:rsidR="007C24AE">
        <w:rPr>
          <w:rFonts w:ascii="Times New Roman" w:hAnsi="Times New Roman"/>
          <w:sz w:val="24"/>
          <w:szCs w:val="24"/>
        </w:rPr>
        <w:t>ы классицизма, называет не менее 3</w:t>
      </w:r>
      <w:r>
        <w:rPr>
          <w:rFonts w:ascii="Times New Roman" w:hAnsi="Times New Roman"/>
          <w:sz w:val="24"/>
          <w:szCs w:val="24"/>
        </w:rPr>
        <w:t xml:space="preserve"> пунктов.  По 3 балла за каждый пункт = </w:t>
      </w:r>
      <w:r w:rsidR="00314C33">
        <w:rPr>
          <w:rFonts w:ascii="Times New Roman" w:hAnsi="Times New Roman"/>
          <w:b/>
          <w:sz w:val="24"/>
          <w:szCs w:val="24"/>
        </w:rPr>
        <w:t>12</w:t>
      </w:r>
      <w:r w:rsidRPr="00E521BC">
        <w:rPr>
          <w:rFonts w:ascii="Times New Roman" w:hAnsi="Times New Roman"/>
          <w:b/>
          <w:sz w:val="24"/>
          <w:szCs w:val="24"/>
        </w:rPr>
        <w:t xml:space="preserve"> баллов.</w:t>
      </w:r>
      <w:r w:rsidRPr="008E45C2">
        <w:rPr>
          <w:rFonts w:ascii="Times New Roman" w:hAnsi="Times New Roman"/>
          <w:sz w:val="24"/>
          <w:szCs w:val="24"/>
        </w:rPr>
        <w:t xml:space="preserve">  </w:t>
      </w:r>
    </w:p>
    <w:p w:rsidR="0012788C" w:rsidRPr="008E45C2" w:rsidRDefault="0012788C" w:rsidP="001278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2.  </w:t>
      </w:r>
      <w:proofErr w:type="gramStart"/>
      <w:r w:rsidRPr="008E45C2">
        <w:rPr>
          <w:rFonts w:ascii="Times New Roman" w:hAnsi="Times New Roman"/>
          <w:sz w:val="24"/>
          <w:szCs w:val="24"/>
        </w:rPr>
        <w:t>Участник</w:t>
      </w:r>
      <w:proofErr w:type="gramEnd"/>
      <w:r w:rsidRPr="008E45C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верно объясняет значе</w:t>
      </w:r>
      <w:r w:rsidR="007C24AE">
        <w:rPr>
          <w:rFonts w:ascii="Times New Roman" w:hAnsi="Times New Roman"/>
          <w:sz w:val="24"/>
          <w:szCs w:val="24"/>
        </w:rPr>
        <w:t>ние архитектурных терминов. По 3</w:t>
      </w:r>
      <w:r>
        <w:rPr>
          <w:rFonts w:ascii="Times New Roman" w:hAnsi="Times New Roman"/>
          <w:sz w:val="24"/>
          <w:szCs w:val="24"/>
        </w:rPr>
        <w:t xml:space="preserve"> балла</w:t>
      </w:r>
      <w:r w:rsidRPr="008E45C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8E45C2">
        <w:rPr>
          <w:rFonts w:ascii="Times New Roman" w:hAnsi="Times New Roman"/>
          <w:sz w:val="24"/>
          <w:szCs w:val="24"/>
        </w:rPr>
        <w:t>за</w:t>
      </w:r>
      <w:proofErr w:type="gramEnd"/>
      <w:r w:rsidRPr="008E45C2">
        <w:rPr>
          <w:rFonts w:ascii="Times New Roman" w:hAnsi="Times New Roman"/>
          <w:sz w:val="24"/>
          <w:szCs w:val="24"/>
        </w:rPr>
        <w:t xml:space="preserve"> </w:t>
      </w:r>
    </w:p>
    <w:p w:rsidR="0012788C" w:rsidRPr="008E45C2" w:rsidRDefault="0012788C" w:rsidP="001278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каждый верный выбор = </w:t>
      </w:r>
      <w:r w:rsidR="007C24AE">
        <w:rPr>
          <w:rFonts w:ascii="Times New Roman" w:hAnsi="Times New Roman"/>
          <w:b/>
          <w:sz w:val="24"/>
          <w:szCs w:val="24"/>
        </w:rPr>
        <w:t>21 балл</w:t>
      </w:r>
      <w:r w:rsidRPr="00E521BC">
        <w:rPr>
          <w:rFonts w:ascii="Times New Roman" w:hAnsi="Times New Roman"/>
          <w:b/>
          <w:sz w:val="24"/>
          <w:szCs w:val="24"/>
        </w:rPr>
        <w:t>.</w:t>
      </w:r>
      <w:r w:rsidRPr="008E45C2">
        <w:rPr>
          <w:rFonts w:ascii="Times New Roman" w:hAnsi="Times New Roman"/>
          <w:sz w:val="24"/>
          <w:szCs w:val="24"/>
        </w:rPr>
        <w:t xml:space="preserve"> </w:t>
      </w:r>
    </w:p>
    <w:p w:rsidR="0012788C" w:rsidRPr="008E45C2" w:rsidRDefault="0012788C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3.  Правильно </w:t>
      </w:r>
      <w:r>
        <w:rPr>
          <w:rFonts w:ascii="Times New Roman" w:hAnsi="Times New Roman"/>
          <w:sz w:val="24"/>
          <w:szCs w:val="24"/>
        </w:rPr>
        <w:t xml:space="preserve">рассказывает о </w:t>
      </w:r>
      <w:r w:rsidR="007C24AE">
        <w:rPr>
          <w:rFonts w:ascii="Times New Roman" w:hAnsi="Times New Roman"/>
          <w:sz w:val="24"/>
          <w:szCs w:val="24"/>
        </w:rPr>
        <w:t>дорическом ордере</w:t>
      </w:r>
      <w:r>
        <w:rPr>
          <w:rFonts w:ascii="Times New Roman" w:hAnsi="Times New Roman"/>
          <w:sz w:val="24"/>
          <w:szCs w:val="24"/>
        </w:rPr>
        <w:t>.</w:t>
      </w:r>
      <w:r w:rsidRPr="008E45C2">
        <w:rPr>
          <w:rFonts w:ascii="Times New Roman" w:hAnsi="Times New Roman"/>
          <w:sz w:val="24"/>
          <w:szCs w:val="24"/>
        </w:rPr>
        <w:t xml:space="preserve"> </w:t>
      </w:r>
      <w:r w:rsidR="007C24AE">
        <w:rPr>
          <w:rFonts w:ascii="Times New Roman" w:hAnsi="Times New Roman"/>
          <w:b/>
          <w:sz w:val="24"/>
          <w:szCs w:val="24"/>
        </w:rPr>
        <w:t>6</w:t>
      </w:r>
      <w:r w:rsidRPr="000502C6">
        <w:rPr>
          <w:rFonts w:ascii="Times New Roman" w:hAnsi="Times New Roman"/>
          <w:b/>
          <w:sz w:val="24"/>
          <w:szCs w:val="24"/>
        </w:rPr>
        <w:t xml:space="preserve"> баллов.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12788C" w:rsidRDefault="0012788C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4.   </w:t>
      </w:r>
      <w:r>
        <w:rPr>
          <w:rFonts w:ascii="Times New Roman" w:hAnsi="Times New Roman"/>
          <w:sz w:val="24"/>
          <w:szCs w:val="24"/>
        </w:rPr>
        <w:t>Участник хорошо справляется с заданием написать миниатюру</w:t>
      </w:r>
      <w:r w:rsidR="00C25F8B">
        <w:rPr>
          <w:rFonts w:ascii="Times New Roman" w:hAnsi="Times New Roman"/>
          <w:sz w:val="24"/>
          <w:szCs w:val="24"/>
        </w:rPr>
        <w:t>:</w:t>
      </w:r>
      <w:bookmarkStart w:id="0" w:name="_GoBack"/>
      <w:bookmarkEnd w:id="0"/>
    </w:p>
    <w:p w:rsidR="0012788C" w:rsidRDefault="0012788C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сочинение отличается цельной композицией: правильно </w:t>
      </w:r>
      <w:proofErr w:type="gramStart"/>
      <w:r>
        <w:rPr>
          <w:rFonts w:ascii="Times New Roman" w:hAnsi="Times New Roman"/>
          <w:sz w:val="24"/>
          <w:szCs w:val="24"/>
        </w:rPr>
        <w:t>организованы</w:t>
      </w:r>
      <w:proofErr w:type="gramEnd"/>
      <w:r>
        <w:rPr>
          <w:rFonts w:ascii="Times New Roman" w:hAnsi="Times New Roman"/>
          <w:sz w:val="24"/>
          <w:szCs w:val="24"/>
        </w:rPr>
        <w:t xml:space="preserve"> вступление, заключение, изложены проблема</w:t>
      </w:r>
      <w:r w:rsidR="007C24AE">
        <w:rPr>
          <w:rFonts w:ascii="Times New Roman" w:hAnsi="Times New Roman"/>
          <w:sz w:val="24"/>
          <w:szCs w:val="24"/>
        </w:rPr>
        <w:t xml:space="preserve"> и позиция автора. Максимально 3 балла</w:t>
      </w:r>
      <w:r>
        <w:rPr>
          <w:rFonts w:ascii="Times New Roman" w:hAnsi="Times New Roman"/>
          <w:sz w:val="24"/>
          <w:szCs w:val="24"/>
        </w:rPr>
        <w:t>.</w:t>
      </w:r>
    </w:p>
    <w:p w:rsidR="0012788C" w:rsidRDefault="0012788C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предлагаются интересные примеры. До 6 баллов.</w:t>
      </w:r>
    </w:p>
    <w:p w:rsidR="0012788C" w:rsidRDefault="0012788C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сочинение отличается эмоциона</w:t>
      </w:r>
      <w:r w:rsidR="007C24AE">
        <w:rPr>
          <w:rFonts w:ascii="Times New Roman" w:hAnsi="Times New Roman"/>
          <w:sz w:val="24"/>
          <w:szCs w:val="24"/>
        </w:rPr>
        <w:t>льностью, выразительностью. До 2</w:t>
      </w:r>
      <w:r>
        <w:rPr>
          <w:rFonts w:ascii="Times New Roman" w:hAnsi="Times New Roman"/>
          <w:sz w:val="24"/>
          <w:szCs w:val="24"/>
        </w:rPr>
        <w:t xml:space="preserve"> баллов.</w:t>
      </w:r>
    </w:p>
    <w:p w:rsidR="0012788C" w:rsidRDefault="0012788C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содержание текста подчиняетс</w:t>
      </w:r>
      <w:r w:rsidR="007C24AE">
        <w:rPr>
          <w:rFonts w:ascii="Times New Roman" w:hAnsi="Times New Roman"/>
          <w:sz w:val="24"/>
          <w:szCs w:val="24"/>
        </w:rPr>
        <w:t>я четко выраженной идее. До 2</w:t>
      </w:r>
      <w:r>
        <w:rPr>
          <w:rFonts w:ascii="Times New Roman" w:hAnsi="Times New Roman"/>
          <w:sz w:val="24"/>
          <w:szCs w:val="24"/>
        </w:rPr>
        <w:t xml:space="preserve"> баллов.</w:t>
      </w:r>
    </w:p>
    <w:p w:rsidR="0012788C" w:rsidRDefault="0012788C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Г) </w:t>
      </w:r>
      <w:proofErr w:type="gramStart"/>
      <w:r>
        <w:rPr>
          <w:rFonts w:ascii="Times New Roman" w:hAnsi="Times New Roman"/>
          <w:sz w:val="24"/>
          <w:szCs w:val="24"/>
        </w:rPr>
        <w:t>излагаемое</w:t>
      </w:r>
      <w:proofErr w:type="gramEnd"/>
      <w:r>
        <w:rPr>
          <w:rFonts w:ascii="Times New Roman" w:hAnsi="Times New Roman"/>
          <w:sz w:val="24"/>
          <w:szCs w:val="24"/>
        </w:rPr>
        <w:t xml:space="preserve"> в тексте подчиняется принципу этичности. 2 балла.</w:t>
      </w:r>
    </w:p>
    <w:p w:rsidR="007C24AE" w:rsidRDefault="007C24AE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Всего 15</w:t>
      </w:r>
      <w:r w:rsidRPr="000502C6">
        <w:rPr>
          <w:rFonts w:ascii="Times New Roman" w:hAnsi="Times New Roman"/>
          <w:b/>
          <w:sz w:val="24"/>
          <w:szCs w:val="24"/>
        </w:rPr>
        <w:t xml:space="preserve"> баллов.</w:t>
      </w:r>
      <w:r w:rsidRPr="008E45C2">
        <w:rPr>
          <w:rFonts w:ascii="Times New Roman" w:hAnsi="Times New Roman"/>
          <w:sz w:val="24"/>
          <w:szCs w:val="24"/>
        </w:rPr>
        <w:t xml:space="preserve"> </w:t>
      </w:r>
    </w:p>
    <w:p w:rsidR="0012788C" w:rsidRPr="008E45C2" w:rsidRDefault="007C24AE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12788C" w:rsidRPr="008E45C2">
        <w:rPr>
          <w:rFonts w:ascii="Times New Roman" w:hAnsi="Times New Roman"/>
          <w:sz w:val="24"/>
          <w:szCs w:val="24"/>
        </w:rPr>
        <w:t xml:space="preserve">.  Грамотно  излагает  ответ. </w:t>
      </w:r>
      <w:r w:rsidR="0012788C" w:rsidRPr="000502C6">
        <w:rPr>
          <w:rFonts w:ascii="Times New Roman" w:hAnsi="Times New Roman"/>
          <w:b/>
          <w:sz w:val="24"/>
          <w:szCs w:val="24"/>
        </w:rPr>
        <w:t>2  балла.</w:t>
      </w:r>
    </w:p>
    <w:p w:rsidR="007C24AE" w:rsidRDefault="007C24AE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2788C" w:rsidRDefault="0012788C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45C2">
        <w:rPr>
          <w:rFonts w:ascii="Times New Roman" w:hAnsi="Times New Roman"/>
          <w:sz w:val="24"/>
          <w:szCs w:val="24"/>
        </w:rPr>
        <w:t xml:space="preserve">Максимальная оценка  </w:t>
      </w:r>
      <w:r w:rsidR="00314C33">
        <w:rPr>
          <w:rFonts w:ascii="Times New Roman" w:hAnsi="Times New Roman"/>
          <w:b/>
          <w:sz w:val="24"/>
          <w:szCs w:val="24"/>
        </w:rPr>
        <w:t>56</w:t>
      </w:r>
      <w:r w:rsidR="007C24AE">
        <w:rPr>
          <w:rFonts w:ascii="Times New Roman" w:hAnsi="Times New Roman"/>
          <w:b/>
          <w:sz w:val="24"/>
          <w:szCs w:val="24"/>
        </w:rPr>
        <w:t xml:space="preserve"> балла</w:t>
      </w:r>
      <w:r w:rsidRPr="000502C6">
        <w:rPr>
          <w:rFonts w:ascii="Times New Roman" w:hAnsi="Times New Roman"/>
          <w:b/>
          <w:sz w:val="24"/>
          <w:szCs w:val="24"/>
        </w:rPr>
        <w:t>.</w:t>
      </w:r>
      <w:r w:rsidRPr="008E45C2">
        <w:rPr>
          <w:rFonts w:ascii="Times New Roman" w:hAnsi="Times New Roman"/>
          <w:sz w:val="24"/>
          <w:szCs w:val="24"/>
        </w:rPr>
        <w:t xml:space="preserve"> </w:t>
      </w:r>
    </w:p>
    <w:p w:rsidR="007C24AE" w:rsidRDefault="007C24AE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C24AE" w:rsidRPr="008E45C2" w:rsidRDefault="00314C33" w:rsidP="0012788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Итого: 268</w:t>
      </w:r>
      <w:r w:rsidR="007C24AE">
        <w:rPr>
          <w:rFonts w:ascii="Times New Roman" w:hAnsi="Times New Roman"/>
          <w:sz w:val="24"/>
          <w:szCs w:val="24"/>
        </w:rPr>
        <w:t xml:space="preserve"> баллов.</w:t>
      </w:r>
    </w:p>
    <w:p w:rsidR="00CD64D0" w:rsidRDefault="00CD64D0" w:rsidP="00CD64D0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sectPr w:rsidR="00CD64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51BA" w:rsidRDefault="009D51BA" w:rsidP="001212DC">
      <w:pPr>
        <w:spacing w:after="0" w:line="240" w:lineRule="auto"/>
      </w:pPr>
      <w:r>
        <w:separator/>
      </w:r>
    </w:p>
  </w:endnote>
  <w:endnote w:type="continuationSeparator" w:id="0">
    <w:p w:rsidR="009D51BA" w:rsidRDefault="009D51BA" w:rsidP="001212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DejaVu Sans">
    <w:altName w:val="MS Mincho"/>
    <w:charset w:val="80"/>
    <w:family w:val="auto"/>
    <w:pitch w:val="variable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51BA" w:rsidRDefault="009D51BA" w:rsidP="001212DC">
      <w:pPr>
        <w:spacing w:after="0" w:line="240" w:lineRule="auto"/>
      </w:pPr>
      <w:r>
        <w:separator/>
      </w:r>
    </w:p>
  </w:footnote>
  <w:footnote w:type="continuationSeparator" w:id="0">
    <w:p w:rsidR="009D51BA" w:rsidRDefault="009D51BA" w:rsidP="001212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multilevel"/>
    <w:tmpl w:val="00000007"/>
    <w:name w:val="WW8Num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1715F6"/>
    <w:multiLevelType w:val="hybridMultilevel"/>
    <w:tmpl w:val="1CF8C5B6"/>
    <w:lvl w:ilvl="0" w:tplc="475E40F4">
      <w:start w:val="1"/>
      <w:numFmt w:val="decimal"/>
      <w:lvlText w:val="%1."/>
      <w:lvlJc w:val="left"/>
      <w:pPr>
        <w:ind w:left="809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6963097"/>
    <w:multiLevelType w:val="hybridMultilevel"/>
    <w:tmpl w:val="ABB861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C6D3D8F"/>
    <w:multiLevelType w:val="hybridMultilevel"/>
    <w:tmpl w:val="5162AC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813FAA"/>
    <w:multiLevelType w:val="hybridMultilevel"/>
    <w:tmpl w:val="143CBE26"/>
    <w:lvl w:ilvl="0" w:tplc="5FC44A4A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5AB34C48"/>
    <w:multiLevelType w:val="multilevel"/>
    <w:tmpl w:val="799CE75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5F1C08DF"/>
    <w:multiLevelType w:val="hybridMultilevel"/>
    <w:tmpl w:val="317E00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4C918C8"/>
    <w:multiLevelType w:val="hybridMultilevel"/>
    <w:tmpl w:val="3CF84EDA"/>
    <w:lvl w:ilvl="0" w:tplc="B824CDF8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5"/>
  </w:num>
  <w:num w:numId="2">
    <w:abstractNumId w:val="3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1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08C6"/>
    <w:rsid w:val="0005473F"/>
    <w:rsid w:val="001212DC"/>
    <w:rsid w:val="0012788C"/>
    <w:rsid w:val="001C08C6"/>
    <w:rsid w:val="00313790"/>
    <w:rsid w:val="00314C33"/>
    <w:rsid w:val="0044139D"/>
    <w:rsid w:val="0056336B"/>
    <w:rsid w:val="00663D9E"/>
    <w:rsid w:val="00743BF1"/>
    <w:rsid w:val="007C24AE"/>
    <w:rsid w:val="00980457"/>
    <w:rsid w:val="009D3517"/>
    <w:rsid w:val="009D51BA"/>
    <w:rsid w:val="00C25F8B"/>
    <w:rsid w:val="00C63BBE"/>
    <w:rsid w:val="00CD64D0"/>
    <w:rsid w:val="00DC2C7C"/>
    <w:rsid w:val="00FA7D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1212D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9D3517"/>
    <w:pPr>
      <w:widowControl w:val="0"/>
      <w:suppressAutoHyphens/>
      <w:spacing w:after="120" w:line="240" w:lineRule="auto"/>
    </w:pPr>
    <w:rPr>
      <w:rFonts w:ascii="Times New Roman" w:eastAsia="DejaVu Sans" w:hAnsi="Times New Roman" w:cs="Times New Roman"/>
      <w:kern w:val="2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rsid w:val="009D3517"/>
    <w:rPr>
      <w:rFonts w:ascii="Times New Roman" w:eastAsia="DejaVu Sans" w:hAnsi="Times New Roman" w:cs="Times New Roman"/>
      <w:kern w:val="2"/>
      <w:sz w:val="24"/>
      <w:szCs w:val="24"/>
      <w:lang w:eastAsia="ru-RU"/>
    </w:rPr>
  </w:style>
  <w:style w:type="character" w:customStyle="1" w:styleId="postcolor1">
    <w:name w:val="postcolor1"/>
    <w:rsid w:val="009D3517"/>
    <w:rPr>
      <w:sz w:val="18"/>
      <w:szCs w:val="18"/>
    </w:rPr>
  </w:style>
  <w:style w:type="paragraph" w:styleId="a5">
    <w:name w:val="Balloon Text"/>
    <w:basedOn w:val="a"/>
    <w:link w:val="a6"/>
    <w:uiPriority w:val="99"/>
    <w:semiHidden/>
    <w:unhideWhenUsed/>
    <w:rsid w:val="009D35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351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1212D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7">
    <w:name w:val="Hyperlink"/>
    <w:uiPriority w:val="99"/>
    <w:unhideWhenUsed/>
    <w:rsid w:val="001212DC"/>
    <w:rPr>
      <w:color w:val="0000FF"/>
      <w:u w:val="single"/>
    </w:rPr>
  </w:style>
  <w:style w:type="paragraph" w:styleId="a8">
    <w:name w:val="footnote text"/>
    <w:basedOn w:val="a"/>
    <w:link w:val="a9"/>
    <w:uiPriority w:val="99"/>
    <w:semiHidden/>
    <w:unhideWhenUsed/>
    <w:rsid w:val="0012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Текст сноски Знак"/>
    <w:basedOn w:val="a0"/>
    <w:link w:val="a8"/>
    <w:uiPriority w:val="99"/>
    <w:semiHidden/>
    <w:rsid w:val="001212D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footnote reference"/>
    <w:uiPriority w:val="99"/>
    <w:semiHidden/>
    <w:unhideWhenUsed/>
    <w:rsid w:val="001212DC"/>
    <w:rPr>
      <w:vertAlign w:val="superscript"/>
    </w:rPr>
  </w:style>
  <w:style w:type="paragraph" w:styleId="ab">
    <w:name w:val="Normal (Web)"/>
    <w:basedOn w:val="a"/>
    <w:uiPriority w:val="99"/>
    <w:unhideWhenUsed/>
    <w:rsid w:val="0012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Emphasis"/>
    <w:uiPriority w:val="20"/>
    <w:qFormat/>
    <w:rsid w:val="001212DC"/>
    <w:rPr>
      <w:i/>
      <w:iCs/>
    </w:rPr>
  </w:style>
  <w:style w:type="paragraph" w:styleId="ad">
    <w:name w:val="List Paragraph"/>
    <w:basedOn w:val="a"/>
    <w:uiPriority w:val="34"/>
    <w:qFormat/>
    <w:rsid w:val="0012788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1212D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9D3517"/>
    <w:pPr>
      <w:widowControl w:val="0"/>
      <w:suppressAutoHyphens/>
      <w:spacing w:after="120" w:line="240" w:lineRule="auto"/>
    </w:pPr>
    <w:rPr>
      <w:rFonts w:ascii="Times New Roman" w:eastAsia="DejaVu Sans" w:hAnsi="Times New Roman" w:cs="Times New Roman"/>
      <w:kern w:val="2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rsid w:val="009D3517"/>
    <w:rPr>
      <w:rFonts w:ascii="Times New Roman" w:eastAsia="DejaVu Sans" w:hAnsi="Times New Roman" w:cs="Times New Roman"/>
      <w:kern w:val="2"/>
      <w:sz w:val="24"/>
      <w:szCs w:val="24"/>
      <w:lang w:eastAsia="ru-RU"/>
    </w:rPr>
  </w:style>
  <w:style w:type="character" w:customStyle="1" w:styleId="postcolor1">
    <w:name w:val="postcolor1"/>
    <w:rsid w:val="009D3517"/>
    <w:rPr>
      <w:sz w:val="18"/>
      <w:szCs w:val="18"/>
    </w:rPr>
  </w:style>
  <w:style w:type="paragraph" w:styleId="a5">
    <w:name w:val="Balloon Text"/>
    <w:basedOn w:val="a"/>
    <w:link w:val="a6"/>
    <w:uiPriority w:val="99"/>
    <w:semiHidden/>
    <w:unhideWhenUsed/>
    <w:rsid w:val="009D35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351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1212D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7">
    <w:name w:val="Hyperlink"/>
    <w:uiPriority w:val="99"/>
    <w:unhideWhenUsed/>
    <w:rsid w:val="001212DC"/>
    <w:rPr>
      <w:color w:val="0000FF"/>
      <w:u w:val="single"/>
    </w:rPr>
  </w:style>
  <w:style w:type="paragraph" w:styleId="a8">
    <w:name w:val="footnote text"/>
    <w:basedOn w:val="a"/>
    <w:link w:val="a9"/>
    <w:uiPriority w:val="99"/>
    <w:semiHidden/>
    <w:unhideWhenUsed/>
    <w:rsid w:val="0012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Текст сноски Знак"/>
    <w:basedOn w:val="a0"/>
    <w:link w:val="a8"/>
    <w:uiPriority w:val="99"/>
    <w:semiHidden/>
    <w:rsid w:val="001212D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footnote reference"/>
    <w:uiPriority w:val="99"/>
    <w:semiHidden/>
    <w:unhideWhenUsed/>
    <w:rsid w:val="001212DC"/>
    <w:rPr>
      <w:vertAlign w:val="superscript"/>
    </w:rPr>
  </w:style>
  <w:style w:type="paragraph" w:styleId="ab">
    <w:name w:val="Normal (Web)"/>
    <w:basedOn w:val="a"/>
    <w:uiPriority w:val="99"/>
    <w:unhideWhenUsed/>
    <w:rsid w:val="0012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Emphasis"/>
    <w:uiPriority w:val="20"/>
    <w:qFormat/>
    <w:rsid w:val="001212DC"/>
    <w:rPr>
      <w:i/>
      <w:iCs/>
    </w:rPr>
  </w:style>
  <w:style w:type="paragraph" w:styleId="ad">
    <w:name w:val="List Paragraph"/>
    <w:basedOn w:val="a"/>
    <w:uiPriority w:val="34"/>
    <w:qFormat/>
    <w:rsid w:val="0012788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31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3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309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359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963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2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62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549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53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37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378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128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078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37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914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76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942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1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288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579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9311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96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images.yandex.ru/yandsearch?p=1&amp;text=%D0%B2%D0%B0%D0%BD-%D0%B3%D0%BE%D0%B3%20%D0%B5%D0%B4%D0%BE%D0%BA%D0%B8%20%D0%BA%D0%B0%D1%80%D1%82%D0%BE%D1%84%D0%B5%D0%BB%D1%8F&amp;pos=41&amp;uinfo=sw-1349-sh-673-fw-1124-fh-467-pd-1&amp;rpt=simage&amp;img_url=http://normsonline.files.wordpress.com/2012/02/van_gogh_potato_eaters.jpg?w=1024&amp;h=732" TargetMode="External"/><Relationship Id="rId18" Type="http://schemas.openxmlformats.org/officeDocument/2006/relationships/image" Target="http://s15.radikal.ru/i189/1101/91/8aa50f67be19t.jpg" TargetMode="External"/><Relationship Id="rId26" Type="http://schemas.openxmlformats.org/officeDocument/2006/relationships/image" Target="media/image7.jpeg"/><Relationship Id="rId39" Type="http://schemas.openxmlformats.org/officeDocument/2006/relationships/image" Target="http://s44.radikal.ru/i104/0812/96/f0b95109404b.jpg" TargetMode="External"/><Relationship Id="rId3" Type="http://schemas.microsoft.com/office/2007/relationships/stylesWithEffects" Target="stylesWithEffects.xml"/><Relationship Id="rId21" Type="http://schemas.openxmlformats.org/officeDocument/2006/relationships/image" Target="http://thumbs.weltum.de/580x613_edgar_germain_hilaire_degas_023.jpg" TargetMode="External"/><Relationship Id="rId34" Type="http://schemas.openxmlformats.org/officeDocument/2006/relationships/hyperlink" Target="http://images.yandex.ru/yandsearch?text=%D0%B2%D0%B0%D0%BD%20%D0%B3%D0%BE%D0%B3%20%20%D1%85%D0%B8%D0%B6%D0%B8%D0%BD%D1%8B&amp;pos=0&amp;uinfo=sw-1349-sh-673-fw-1124-fh-467-pd-1&amp;rpt=simage&amp;img_url=http://art-assorty.ru/uploads/posts/2012-03/1332222165_hijini-v-overe.jpg" TargetMode="External"/><Relationship Id="rId42" Type="http://schemas.openxmlformats.org/officeDocument/2006/relationships/hyperlink" Target="http://images.yandex.ru/yandsearch?text=%D0%B0%D0%B2%D1%82%D0%BE%D0%BF%D0%BE%D1%80%D1%82%D1%80%D0%B5%D1%82%20%D0%B2%D0%B0%D0%BD%20%D0%B4%D0%B5%D0%B9%D0%BA&amp;pos=26&amp;uinfo=sw-1349-sh-673-fw-1124-fh-467-pd-1&amp;rpt=simage&amp;img_url=http://img-fotki.yandex.ru/get/6600/86441892.353/0_a4e79_616a1b5b_orig.jpg" TargetMode="External"/><Relationship Id="rId47" Type="http://schemas.openxmlformats.org/officeDocument/2006/relationships/image" Target="media/image16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http://art.utd.13.free.fr/images/pic_autop1907.jpg" TargetMode="External"/><Relationship Id="rId17" Type="http://schemas.openxmlformats.org/officeDocument/2006/relationships/image" Target="media/image4.jpeg"/><Relationship Id="rId25" Type="http://schemas.openxmlformats.org/officeDocument/2006/relationships/hyperlink" Target="http://images.yandex.ru/yandsearch?text=%D0%BC%D0%BE%D0%BD%D0%B5&amp;pos=1&amp;uinfo=sw-1349-sh-673-fw-1124-fh-467-pd-1&amp;rpt=simage&amp;img_url=http://www.bibliotekar.ru/Kmone/19.files/image001.jpg" TargetMode="External"/><Relationship Id="rId33" Type="http://schemas.openxmlformats.org/officeDocument/2006/relationships/image" Target="http://www.moe-online.ru/image/user/image/23150_s1.jpg" TargetMode="External"/><Relationship Id="rId38" Type="http://schemas.openxmlformats.org/officeDocument/2006/relationships/image" Target="media/image11.jpeg"/><Relationship Id="rId46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hyperlink" Target="http://images.yandex.ru/yandsearch?text=%D0%B1%D0%B0%D1%80%D0%B1%D0%B8%D0%B7%D0%BE%D0%BD%D1%81%D0%BA%D0%B0%D1%8F%20%D1%88%D0%BA%D0%BE%D0%BB%D0%B0%20%D0%BA%D1%80%D0%B5%D1%81%D1%82%D1%8F%D0%BD%D0%BA%D0%B8%20%D1%81%20%D1%85%D0%B2%D0%BE%D1%80%D0%BE%D1%81%D1%82%D0%BE%D0%BC&amp;pos=0&amp;uinfo=sw-1349-sh-673-fw-1124-fh-467-pd-1&amp;rpt=simage&amp;img_url=http://s15.radikal.ru/i189/1101/91/8aa50f67be19.jpg" TargetMode="External"/><Relationship Id="rId20" Type="http://schemas.openxmlformats.org/officeDocument/2006/relationships/image" Target="media/image5.jpeg"/><Relationship Id="rId29" Type="http://schemas.openxmlformats.org/officeDocument/2006/relationships/image" Target="media/image8.jpeg"/><Relationship Id="rId41" Type="http://schemas.openxmlformats.org/officeDocument/2006/relationships/image" Target="http://www.graycell.ru/picture/big/gogen.jpg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http://im.rediff.com/news/2012/oct/17art5.jpg" TargetMode="External"/><Relationship Id="rId32" Type="http://schemas.openxmlformats.org/officeDocument/2006/relationships/image" Target="media/image9.jpeg"/><Relationship Id="rId37" Type="http://schemas.openxmlformats.org/officeDocument/2006/relationships/hyperlink" Target="http://images.yandex.ru/yandsearch?text=%D0%B0%D0%B2%D1%82%D0%BE%D0%BF%D0%BE%D1%80%D1%82%D1%80%D0%B5%D1%82%D1%8B%20%D0%B2%D0%B0%D0%BD-%D0%B3%D0%BE%D0%B3%D0%B0&amp;pos=24&amp;uinfo=sw-1349-sh-673-fw-1124-fh-467-pd-1&amp;rpt=simage&amp;img_url=http://bibliotekar.ru/Kvangog/index.files/image001.jpg" TargetMode="External"/><Relationship Id="rId40" Type="http://schemas.openxmlformats.org/officeDocument/2006/relationships/image" Target="media/image12.jpeg"/><Relationship Id="rId45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http://normsonline.files.wordpress.com/2012/02/van_gogh_potato_eaters.jpg?w=1024&amp;h=732" TargetMode="External"/><Relationship Id="rId23" Type="http://schemas.openxmlformats.org/officeDocument/2006/relationships/image" Target="media/image6.jpeg"/><Relationship Id="rId28" Type="http://schemas.openxmlformats.org/officeDocument/2006/relationships/hyperlink" Target="http://images.yandex.ru/yandsearch?p=2&amp;text=%D0%B2%D0%B0%D0%BD-%D0%B3%D0%BE%D0%B3%20%D0%B5%D0%B4%D0%BE%D0%BA%D0%B8%20%D0%BA%D0%B0%D1%80%D1%82%D0%BE%D1%84%D0%B5%D0%BB%D1%8F&amp;pos=80&amp;uinfo=sw-1349-sh-673-fw-1124-fh-467-pd-1&amp;rpt=simage&amp;img_url=http://content.foto.mail.ru/mail/aidaschiff57/_blogs/i-2800.jpg" TargetMode="External"/><Relationship Id="rId36" Type="http://schemas.openxmlformats.org/officeDocument/2006/relationships/image" Target="http://www.stihi.ru/pics/2012/05/25/2199.jpg" TargetMode="External"/><Relationship Id="rId49" Type="http://schemas.openxmlformats.org/officeDocument/2006/relationships/fontTable" Target="fontTable.xml"/><Relationship Id="rId10" Type="http://schemas.openxmlformats.org/officeDocument/2006/relationships/image" Target="http://img.myconfinedspace.com/wp-content/uploads/tdomf/131964/picasso12-496x700.jpg" TargetMode="External"/><Relationship Id="rId19" Type="http://schemas.openxmlformats.org/officeDocument/2006/relationships/hyperlink" Target="http://images.yandex.ru/yandsearch?p=1&amp;text=%D0%B4%D0%B5%D0%B3%D0%B0&amp;pos=30&amp;uinfo=sw-1349-sh-673-fw-1124-fh-467-pd-1&amp;rpt=simage&amp;img_url=http://www.biblioclub.ru/images/imgclub/11111/11_02695.jpg" TargetMode="External"/><Relationship Id="rId31" Type="http://schemas.openxmlformats.org/officeDocument/2006/relationships/hyperlink" Target="http://images.yandex.ru/yandsearch?text=%D0%B4%D0%B5%D0%B2%D0%BE%D1%87%D0%BA%D0%B0%20%D1%81%20%D1%87%D0%B0%D0%B9%D0%BA%D0%BE%D0%B9&amp;pos=1&amp;uinfo=sw-1349-sh-673-fw-1124-fh-467-pd-1&amp;rpt=simage&amp;img_url=http://www.moe-online.ru/image/user/image/23150_s1.jpg" TargetMode="External"/><Relationship Id="rId44" Type="http://schemas.openxmlformats.org/officeDocument/2006/relationships/image" Target="http://s017.radikal.ru/i435/1208/19/6ac9f012df36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3.jpeg"/><Relationship Id="rId22" Type="http://schemas.openxmlformats.org/officeDocument/2006/relationships/hyperlink" Target="http://images.yandex.ru/yandsearch?text=%D0%BC%D0%BE%D1%81%D1%82%20%D0%B2%20%D1%87%D0%B5%D1%80%D0%B8%D0%BD%D0%B3-%D0%BA%D1%80%D0%BE%D1%81%D1%81&amp;pos=24&amp;uinfo=sw-1349-sh-673-fw-1124-fh-467-pd-1&amp;rpt=simage&amp;img_url=http://im.rediff.com/news/2012/oct/17art5.jpg" TargetMode="External"/><Relationship Id="rId27" Type="http://schemas.openxmlformats.org/officeDocument/2006/relationships/image" Target="http://www.booksite.ru/fulltext/85/1/1/400.JPG" TargetMode="External"/><Relationship Id="rId30" Type="http://schemas.openxmlformats.org/officeDocument/2006/relationships/image" Target="http://content.foto.mail.ru/mail/aidaschiff57/_blogs/i-2800.jpg" TargetMode="External"/><Relationship Id="rId35" Type="http://schemas.openxmlformats.org/officeDocument/2006/relationships/image" Target="media/image10.jpeg"/><Relationship Id="rId43" Type="http://schemas.openxmlformats.org/officeDocument/2006/relationships/image" Target="media/image13.jpeg"/><Relationship Id="rId48" Type="http://schemas.openxmlformats.org/officeDocument/2006/relationships/image" Target="media/image17.png"/><Relationship Id="rId8" Type="http://schemas.openxmlformats.org/officeDocument/2006/relationships/hyperlink" Target="http://images.yandex.ru/yandsearch?source=psearch&amp;uinfo=sw-1349-sh-673-fw-1124-fh-467-pd-1&amp;p=2&amp;text=%D0%B0%D0%B2%D1%82%D0%BE%D0%BF%D0%BE%D1%80%D1%82%D1%80%D0%B5%D1%82%D1%8B%20%D0%BF.%D0%BF%D0%B8%D0%BA%D0%B0%D1%81%D1%81%D0%BE&amp;pos=79&amp;lr=48&amp;rpt=simage&amp;img_url=http://3.bp.blogspot.com/-b2XDhz3OT6o/ULpqLZOb33I/AAAAAAAABPE/_Kgqh196LS4/s640/Pablo_Picasso+99-1900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</TotalTime>
  <Pages>8</Pages>
  <Words>1838</Words>
  <Characters>10478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12292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Настя</dc:creator>
  <cp:keywords/>
  <dc:description/>
  <cp:lastModifiedBy>Настя</cp:lastModifiedBy>
  <cp:revision>9</cp:revision>
  <dcterms:created xsi:type="dcterms:W3CDTF">2013-11-02T13:26:00Z</dcterms:created>
  <dcterms:modified xsi:type="dcterms:W3CDTF">2013-11-04T16:28:00Z</dcterms:modified>
</cp:coreProperties>
</file>